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E64" w:rsidRPr="00374093" w:rsidRDefault="00005E64" w:rsidP="006F4DDB">
      <w:pPr>
        <w:pStyle w:val="1"/>
        <w:ind w:firstLine="567"/>
        <w:jc w:val="right"/>
        <w:rPr>
          <w:rFonts w:ascii="Times New Roman" w:hAnsi="Times New Roman"/>
          <w:sz w:val="28"/>
          <w:szCs w:val="28"/>
        </w:rPr>
      </w:pPr>
      <w:r w:rsidRPr="00374093">
        <w:rPr>
          <w:rFonts w:ascii="Times New Roman" w:hAnsi="Times New Roman"/>
          <w:sz w:val="28"/>
          <w:szCs w:val="28"/>
        </w:rPr>
        <w:t>Ф. 7.03-13</w:t>
      </w:r>
    </w:p>
    <w:p w:rsidR="00005E64" w:rsidRPr="00374093" w:rsidRDefault="00005E64" w:rsidP="006F4DDB">
      <w:pPr>
        <w:ind w:firstLine="567"/>
        <w:jc w:val="center"/>
        <w:rPr>
          <w:i/>
          <w:sz w:val="28"/>
          <w:szCs w:val="28"/>
        </w:rPr>
      </w:pPr>
    </w:p>
    <w:p w:rsidR="00005E64" w:rsidRPr="00374093" w:rsidRDefault="00005E64" w:rsidP="006F4DDB">
      <w:pPr>
        <w:ind w:firstLine="567"/>
        <w:jc w:val="center"/>
        <w:rPr>
          <w:sz w:val="28"/>
          <w:szCs w:val="28"/>
        </w:rPr>
      </w:pPr>
    </w:p>
    <w:p w:rsidR="00005E64" w:rsidRPr="00374093" w:rsidRDefault="00005E64" w:rsidP="006F4DDB">
      <w:pPr>
        <w:ind w:firstLine="567"/>
        <w:jc w:val="center"/>
        <w:rPr>
          <w:i/>
          <w:sz w:val="28"/>
          <w:szCs w:val="28"/>
        </w:rPr>
      </w:pPr>
    </w:p>
    <w:p w:rsidR="00005E64" w:rsidRPr="00374093" w:rsidRDefault="00005E64" w:rsidP="006F4DDB">
      <w:pPr>
        <w:ind w:firstLine="567"/>
        <w:jc w:val="center"/>
        <w:rPr>
          <w:i/>
          <w:sz w:val="28"/>
          <w:szCs w:val="28"/>
        </w:rPr>
      </w:pPr>
    </w:p>
    <w:p w:rsidR="00005E64" w:rsidRPr="00374093" w:rsidRDefault="00005E64" w:rsidP="006F4DDB">
      <w:pPr>
        <w:ind w:firstLine="567"/>
        <w:jc w:val="center"/>
        <w:rPr>
          <w:i/>
          <w:sz w:val="28"/>
          <w:szCs w:val="28"/>
        </w:rPr>
      </w:pPr>
    </w:p>
    <w:p w:rsidR="00005E64" w:rsidRPr="00374093" w:rsidRDefault="00005E64" w:rsidP="006F4DDB">
      <w:pPr>
        <w:ind w:firstLine="567"/>
        <w:jc w:val="center"/>
        <w:rPr>
          <w:i/>
          <w:sz w:val="28"/>
          <w:szCs w:val="28"/>
        </w:rPr>
      </w:pPr>
    </w:p>
    <w:p w:rsidR="00005E64" w:rsidRPr="00374093" w:rsidRDefault="00005E64" w:rsidP="006F4DDB">
      <w:pPr>
        <w:ind w:firstLine="567"/>
        <w:jc w:val="center"/>
        <w:rPr>
          <w:i/>
          <w:sz w:val="28"/>
          <w:szCs w:val="28"/>
        </w:rPr>
      </w:pPr>
    </w:p>
    <w:p w:rsidR="00005E64" w:rsidRPr="00374093" w:rsidRDefault="00005E64" w:rsidP="006F4DDB">
      <w:pPr>
        <w:ind w:firstLine="567"/>
        <w:jc w:val="center"/>
        <w:rPr>
          <w:sz w:val="28"/>
          <w:szCs w:val="28"/>
          <w:lang w:eastAsia="ko-KR"/>
        </w:rPr>
      </w:pPr>
    </w:p>
    <w:p w:rsidR="00005E64" w:rsidRPr="00374093" w:rsidRDefault="00D50E3F" w:rsidP="006F4DDB">
      <w:pPr>
        <w:tabs>
          <w:tab w:val="left" w:pos="3570"/>
          <w:tab w:val="center" w:pos="4729"/>
        </w:tabs>
        <w:ind w:firstLine="567"/>
        <w:jc w:val="center"/>
        <w:rPr>
          <w:b/>
          <w:caps/>
          <w:sz w:val="28"/>
          <w:szCs w:val="28"/>
          <w:lang w:val="kk-KZ" w:eastAsia="ko-KR"/>
        </w:rPr>
      </w:pPr>
      <w:r w:rsidRPr="00374093">
        <w:rPr>
          <w:b/>
          <w:caps/>
          <w:sz w:val="28"/>
          <w:szCs w:val="28"/>
          <w:lang w:val="kk-KZ" w:eastAsia="ko-KR"/>
        </w:rPr>
        <w:t>Балтабаев Нурлан Құдайбергенович</w:t>
      </w:r>
    </w:p>
    <w:p w:rsidR="00005E64" w:rsidRPr="00374093" w:rsidRDefault="00005E64" w:rsidP="006F4DDB">
      <w:pPr>
        <w:ind w:firstLine="567"/>
        <w:jc w:val="center"/>
        <w:rPr>
          <w:caps/>
          <w:sz w:val="28"/>
          <w:szCs w:val="28"/>
          <w:lang w:eastAsia="ko-KR"/>
        </w:rPr>
      </w:pPr>
    </w:p>
    <w:p w:rsidR="00005E64" w:rsidRPr="00374093" w:rsidRDefault="00005E64" w:rsidP="006F4DDB">
      <w:pPr>
        <w:ind w:firstLine="567"/>
        <w:jc w:val="center"/>
        <w:rPr>
          <w:caps/>
          <w:sz w:val="28"/>
          <w:szCs w:val="28"/>
          <w:lang w:eastAsia="ko-KR"/>
        </w:rPr>
      </w:pPr>
    </w:p>
    <w:p w:rsidR="00005E64" w:rsidRPr="00374093" w:rsidRDefault="00005E64" w:rsidP="006F4DDB">
      <w:pPr>
        <w:ind w:firstLine="567"/>
        <w:jc w:val="center"/>
        <w:rPr>
          <w:caps/>
          <w:sz w:val="28"/>
          <w:szCs w:val="28"/>
          <w:lang w:eastAsia="ko-KR"/>
        </w:rPr>
      </w:pPr>
    </w:p>
    <w:p w:rsidR="00D50E3F" w:rsidRPr="00374093" w:rsidRDefault="00D50E3F" w:rsidP="006F4DDB">
      <w:pPr>
        <w:ind w:firstLine="567"/>
        <w:jc w:val="center"/>
        <w:rPr>
          <w:caps/>
          <w:sz w:val="28"/>
          <w:szCs w:val="28"/>
          <w:lang w:val="kk-KZ"/>
        </w:rPr>
      </w:pPr>
      <w:r w:rsidRPr="00374093">
        <w:rPr>
          <w:caps/>
          <w:sz w:val="28"/>
          <w:szCs w:val="28"/>
          <w:lang w:val="kk-KZ"/>
        </w:rPr>
        <w:t>"Қазіргі заманғы қазақ философиясы" пәнінен білім алушыларға арналған интерактивті "Кейс-әдісі" арқылы</w:t>
      </w:r>
    </w:p>
    <w:p w:rsidR="00005E64" w:rsidRPr="00374093" w:rsidRDefault="00D50E3F" w:rsidP="006F4DDB">
      <w:pPr>
        <w:ind w:firstLine="567"/>
        <w:jc w:val="center"/>
        <w:rPr>
          <w:b/>
          <w:caps/>
          <w:sz w:val="28"/>
          <w:szCs w:val="28"/>
          <w:lang w:val="kk-KZ" w:eastAsia="ko-KR"/>
        </w:rPr>
      </w:pPr>
      <w:r w:rsidRPr="00374093">
        <w:rPr>
          <w:caps/>
          <w:sz w:val="28"/>
          <w:szCs w:val="28"/>
          <w:lang w:val="kk-KZ"/>
        </w:rPr>
        <w:t>әдістемелік нұсқау</w:t>
      </w:r>
    </w:p>
    <w:p w:rsidR="006F2B31" w:rsidRPr="00374093" w:rsidRDefault="006F2B31" w:rsidP="006F4DDB">
      <w:pPr>
        <w:ind w:firstLine="567"/>
        <w:jc w:val="center"/>
        <w:rPr>
          <w:b/>
          <w:caps/>
          <w:sz w:val="28"/>
          <w:szCs w:val="28"/>
          <w:lang w:val="kk-KZ" w:eastAsia="ko-KR"/>
        </w:rPr>
      </w:pPr>
    </w:p>
    <w:p w:rsidR="00005E64" w:rsidRPr="00374093" w:rsidRDefault="00005E64" w:rsidP="006F4DDB">
      <w:pPr>
        <w:ind w:firstLine="567"/>
        <w:jc w:val="center"/>
        <w:rPr>
          <w:b/>
          <w:caps/>
          <w:sz w:val="28"/>
          <w:szCs w:val="28"/>
          <w:lang w:eastAsia="ko-KR"/>
        </w:rPr>
      </w:pPr>
    </w:p>
    <w:p w:rsidR="00005E64" w:rsidRPr="00374093" w:rsidRDefault="00005E64" w:rsidP="006F4DDB">
      <w:pPr>
        <w:ind w:firstLine="567"/>
        <w:jc w:val="center"/>
        <w:rPr>
          <w:b/>
          <w:caps/>
          <w:sz w:val="28"/>
          <w:szCs w:val="28"/>
          <w:lang w:eastAsia="ko-KR"/>
        </w:rPr>
      </w:pPr>
    </w:p>
    <w:p w:rsidR="00005E64" w:rsidRPr="00374093" w:rsidRDefault="00005E64" w:rsidP="006F4DDB">
      <w:pPr>
        <w:ind w:firstLine="567"/>
        <w:jc w:val="center"/>
        <w:rPr>
          <w:b/>
          <w:caps/>
          <w:sz w:val="28"/>
          <w:szCs w:val="28"/>
          <w:lang w:eastAsia="ko-KR"/>
        </w:rPr>
      </w:pPr>
    </w:p>
    <w:p w:rsidR="00005E64" w:rsidRPr="00374093" w:rsidRDefault="00005E64" w:rsidP="006F4DDB">
      <w:pPr>
        <w:ind w:firstLine="567"/>
        <w:jc w:val="center"/>
        <w:rPr>
          <w:b/>
          <w:caps/>
          <w:sz w:val="28"/>
          <w:szCs w:val="28"/>
          <w:lang w:eastAsia="ko-KR"/>
        </w:rPr>
      </w:pPr>
    </w:p>
    <w:p w:rsidR="00005E64" w:rsidRPr="00374093" w:rsidRDefault="00005E64" w:rsidP="006F4DDB">
      <w:pPr>
        <w:ind w:firstLine="567"/>
        <w:jc w:val="center"/>
        <w:rPr>
          <w:b/>
          <w:caps/>
          <w:sz w:val="28"/>
          <w:szCs w:val="28"/>
          <w:lang w:eastAsia="ko-KR"/>
        </w:rPr>
      </w:pPr>
    </w:p>
    <w:p w:rsidR="00005E64" w:rsidRPr="00374093" w:rsidRDefault="00005E64" w:rsidP="006F4DDB">
      <w:pPr>
        <w:ind w:firstLine="567"/>
        <w:jc w:val="center"/>
        <w:rPr>
          <w:b/>
          <w:caps/>
          <w:sz w:val="28"/>
          <w:szCs w:val="28"/>
          <w:lang w:eastAsia="ko-KR"/>
        </w:rPr>
      </w:pPr>
    </w:p>
    <w:p w:rsidR="00005E64" w:rsidRPr="00374093" w:rsidRDefault="00005E64" w:rsidP="006F4DDB">
      <w:pPr>
        <w:ind w:firstLine="567"/>
        <w:jc w:val="center"/>
        <w:rPr>
          <w:b/>
          <w:caps/>
          <w:sz w:val="28"/>
          <w:szCs w:val="28"/>
          <w:lang w:eastAsia="ko-KR"/>
        </w:rPr>
      </w:pPr>
    </w:p>
    <w:p w:rsidR="00005E64" w:rsidRPr="00374093" w:rsidRDefault="00005E64" w:rsidP="006F4DDB">
      <w:pPr>
        <w:ind w:firstLine="567"/>
        <w:jc w:val="center"/>
        <w:rPr>
          <w:b/>
          <w:caps/>
          <w:sz w:val="28"/>
          <w:szCs w:val="28"/>
          <w:lang w:eastAsia="ko-KR"/>
        </w:rPr>
      </w:pPr>
    </w:p>
    <w:p w:rsidR="00005E64" w:rsidRPr="00374093" w:rsidRDefault="00005E64" w:rsidP="006F4DDB">
      <w:pPr>
        <w:ind w:firstLine="567"/>
        <w:jc w:val="center"/>
        <w:rPr>
          <w:b/>
          <w:caps/>
          <w:sz w:val="28"/>
          <w:szCs w:val="28"/>
          <w:lang w:eastAsia="ko-KR"/>
        </w:rPr>
      </w:pPr>
    </w:p>
    <w:p w:rsidR="00005E64" w:rsidRPr="00374093" w:rsidRDefault="00005E64" w:rsidP="006F4DDB">
      <w:pPr>
        <w:ind w:firstLine="567"/>
        <w:jc w:val="center"/>
        <w:rPr>
          <w:b/>
          <w:caps/>
          <w:sz w:val="28"/>
          <w:szCs w:val="28"/>
          <w:lang w:eastAsia="ko-KR"/>
        </w:rPr>
      </w:pPr>
    </w:p>
    <w:p w:rsidR="00005E64" w:rsidRPr="00374093" w:rsidRDefault="00005E64" w:rsidP="006F4DDB">
      <w:pPr>
        <w:ind w:firstLine="567"/>
        <w:jc w:val="center"/>
        <w:rPr>
          <w:b/>
          <w:caps/>
          <w:sz w:val="28"/>
          <w:szCs w:val="28"/>
          <w:lang w:eastAsia="ko-KR"/>
        </w:rPr>
      </w:pPr>
    </w:p>
    <w:p w:rsidR="00005E64" w:rsidRPr="00374093" w:rsidRDefault="00005E64" w:rsidP="006F4DDB">
      <w:pPr>
        <w:ind w:firstLine="567"/>
        <w:jc w:val="center"/>
        <w:rPr>
          <w:b/>
          <w:caps/>
          <w:sz w:val="28"/>
          <w:szCs w:val="28"/>
          <w:lang w:eastAsia="ko-KR"/>
        </w:rPr>
      </w:pPr>
    </w:p>
    <w:p w:rsidR="00005E64" w:rsidRPr="00374093" w:rsidRDefault="00005E64" w:rsidP="006F4DDB">
      <w:pPr>
        <w:ind w:firstLine="567"/>
        <w:jc w:val="center"/>
        <w:rPr>
          <w:b/>
          <w:caps/>
          <w:sz w:val="28"/>
          <w:szCs w:val="28"/>
          <w:lang w:eastAsia="ko-KR"/>
        </w:rPr>
      </w:pPr>
    </w:p>
    <w:p w:rsidR="00005E64" w:rsidRPr="00374093" w:rsidRDefault="00005E64" w:rsidP="006F4DDB">
      <w:pPr>
        <w:ind w:firstLine="567"/>
        <w:jc w:val="center"/>
        <w:rPr>
          <w:b/>
          <w:caps/>
          <w:sz w:val="28"/>
          <w:szCs w:val="28"/>
          <w:lang w:val="kk-KZ" w:eastAsia="ko-KR"/>
        </w:rPr>
      </w:pPr>
    </w:p>
    <w:p w:rsidR="00D50E3F" w:rsidRPr="00374093" w:rsidRDefault="00D50E3F" w:rsidP="006F4DDB">
      <w:pPr>
        <w:ind w:firstLine="567"/>
        <w:jc w:val="center"/>
        <w:rPr>
          <w:b/>
          <w:caps/>
          <w:sz w:val="28"/>
          <w:szCs w:val="28"/>
          <w:lang w:val="kk-KZ" w:eastAsia="ko-KR"/>
        </w:rPr>
      </w:pPr>
    </w:p>
    <w:p w:rsidR="00D50E3F" w:rsidRPr="00374093" w:rsidRDefault="00D50E3F" w:rsidP="006F4DDB">
      <w:pPr>
        <w:ind w:firstLine="567"/>
        <w:jc w:val="center"/>
        <w:rPr>
          <w:b/>
          <w:caps/>
          <w:sz w:val="28"/>
          <w:szCs w:val="28"/>
          <w:lang w:val="kk-KZ" w:eastAsia="ko-KR"/>
        </w:rPr>
      </w:pPr>
    </w:p>
    <w:p w:rsidR="00D50E3F" w:rsidRPr="00374093" w:rsidRDefault="00D50E3F" w:rsidP="006F4DDB">
      <w:pPr>
        <w:ind w:firstLine="567"/>
        <w:jc w:val="center"/>
        <w:rPr>
          <w:b/>
          <w:caps/>
          <w:sz w:val="28"/>
          <w:szCs w:val="28"/>
          <w:lang w:val="kk-KZ" w:eastAsia="ko-KR"/>
        </w:rPr>
      </w:pPr>
    </w:p>
    <w:p w:rsidR="00D50E3F" w:rsidRPr="00374093" w:rsidRDefault="00D50E3F" w:rsidP="006F4DDB">
      <w:pPr>
        <w:ind w:firstLine="567"/>
        <w:jc w:val="center"/>
        <w:rPr>
          <w:b/>
          <w:caps/>
          <w:sz w:val="28"/>
          <w:szCs w:val="28"/>
          <w:lang w:val="kk-KZ" w:eastAsia="ko-KR"/>
        </w:rPr>
      </w:pPr>
    </w:p>
    <w:p w:rsidR="00D50E3F" w:rsidRPr="00374093" w:rsidRDefault="00D50E3F" w:rsidP="006F4DDB">
      <w:pPr>
        <w:ind w:firstLine="567"/>
        <w:jc w:val="center"/>
        <w:rPr>
          <w:b/>
          <w:caps/>
          <w:sz w:val="28"/>
          <w:szCs w:val="28"/>
          <w:lang w:val="kk-KZ" w:eastAsia="ko-KR"/>
        </w:rPr>
      </w:pPr>
    </w:p>
    <w:p w:rsidR="00D50E3F" w:rsidRPr="00374093" w:rsidRDefault="00D50E3F" w:rsidP="006F4DDB">
      <w:pPr>
        <w:ind w:firstLine="567"/>
        <w:jc w:val="center"/>
        <w:rPr>
          <w:b/>
          <w:caps/>
          <w:sz w:val="28"/>
          <w:szCs w:val="28"/>
          <w:lang w:val="kk-KZ" w:eastAsia="ko-KR"/>
        </w:rPr>
      </w:pPr>
    </w:p>
    <w:p w:rsidR="00D50E3F" w:rsidRPr="00374093" w:rsidRDefault="00D50E3F" w:rsidP="006F4DDB">
      <w:pPr>
        <w:ind w:firstLine="567"/>
        <w:jc w:val="center"/>
        <w:rPr>
          <w:b/>
          <w:caps/>
          <w:sz w:val="28"/>
          <w:szCs w:val="28"/>
          <w:lang w:val="kk-KZ" w:eastAsia="ko-KR"/>
        </w:rPr>
      </w:pPr>
    </w:p>
    <w:p w:rsidR="00D50E3F" w:rsidRPr="00374093" w:rsidRDefault="00D50E3F" w:rsidP="006F4DDB">
      <w:pPr>
        <w:ind w:firstLine="567"/>
        <w:jc w:val="center"/>
        <w:rPr>
          <w:b/>
          <w:caps/>
          <w:sz w:val="28"/>
          <w:szCs w:val="28"/>
          <w:lang w:val="kk-KZ" w:eastAsia="ko-KR"/>
        </w:rPr>
      </w:pPr>
    </w:p>
    <w:p w:rsidR="00D50E3F" w:rsidRPr="00374093" w:rsidRDefault="00D50E3F" w:rsidP="006F4DDB">
      <w:pPr>
        <w:ind w:firstLine="567"/>
        <w:jc w:val="center"/>
        <w:rPr>
          <w:b/>
          <w:caps/>
          <w:sz w:val="28"/>
          <w:szCs w:val="28"/>
          <w:lang w:val="kk-KZ" w:eastAsia="ko-KR"/>
        </w:rPr>
      </w:pPr>
    </w:p>
    <w:p w:rsidR="00D50E3F" w:rsidRPr="00374093" w:rsidRDefault="00D50E3F" w:rsidP="006F4DDB">
      <w:pPr>
        <w:ind w:firstLine="567"/>
        <w:jc w:val="center"/>
        <w:rPr>
          <w:b/>
          <w:caps/>
          <w:sz w:val="28"/>
          <w:szCs w:val="28"/>
          <w:lang w:val="kk-KZ" w:eastAsia="ko-KR"/>
        </w:rPr>
      </w:pPr>
    </w:p>
    <w:p w:rsidR="00D50E3F" w:rsidRPr="00374093" w:rsidRDefault="00D50E3F" w:rsidP="006F4DDB">
      <w:pPr>
        <w:ind w:firstLine="567"/>
        <w:jc w:val="center"/>
        <w:rPr>
          <w:b/>
          <w:caps/>
          <w:sz w:val="28"/>
          <w:szCs w:val="28"/>
          <w:lang w:val="kk-KZ" w:eastAsia="ko-KR"/>
        </w:rPr>
      </w:pPr>
    </w:p>
    <w:p w:rsidR="00005E64" w:rsidRPr="00374093" w:rsidRDefault="00005E64" w:rsidP="006F4DDB">
      <w:pPr>
        <w:ind w:firstLine="567"/>
        <w:jc w:val="center"/>
        <w:rPr>
          <w:b/>
          <w:caps/>
          <w:sz w:val="28"/>
          <w:szCs w:val="28"/>
          <w:lang w:val="kk-KZ" w:eastAsia="ko-KR"/>
        </w:rPr>
      </w:pPr>
    </w:p>
    <w:p w:rsidR="00005E64" w:rsidRPr="00374093" w:rsidRDefault="00D50E3F" w:rsidP="006F4DDB">
      <w:pPr>
        <w:ind w:firstLine="567"/>
        <w:jc w:val="center"/>
        <w:rPr>
          <w:sz w:val="28"/>
          <w:szCs w:val="28"/>
          <w:lang w:val="kk-KZ"/>
        </w:rPr>
      </w:pPr>
      <w:r w:rsidRPr="00374093">
        <w:rPr>
          <w:sz w:val="28"/>
          <w:szCs w:val="28"/>
          <w:lang w:val="kk-KZ"/>
        </w:rPr>
        <w:t>Шымкент, 2023 ж.</w:t>
      </w: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6F4DDB" w:rsidRPr="00374093" w:rsidRDefault="006F4DDB" w:rsidP="006F4DDB">
      <w:pPr>
        <w:ind w:firstLine="567"/>
        <w:jc w:val="center"/>
        <w:rPr>
          <w:b/>
          <w:caps/>
          <w:sz w:val="28"/>
          <w:szCs w:val="28"/>
          <w:lang w:val="kk-KZ"/>
        </w:rPr>
      </w:pPr>
    </w:p>
    <w:p w:rsidR="00005E64" w:rsidRPr="00374093" w:rsidRDefault="00005E64" w:rsidP="006F4DDB">
      <w:pPr>
        <w:ind w:firstLine="567"/>
        <w:jc w:val="center"/>
        <w:rPr>
          <w:b/>
          <w:caps/>
          <w:sz w:val="28"/>
          <w:szCs w:val="28"/>
          <w:lang w:val="kk-KZ"/>
        </w:rPr>
      </w:pPr>
      <w:r w:rsidRPr="00374093">
        <w:rPr>
          <w:b/>
          <w:caps/>
          <w:sz w:val="28"/>
          <w:szCs w:val="28"/>
        </w:rPr>
        <w:t>Министерство науки</w:t>
      </w:r>
      <w:r w:rsidRPr="00374093">
        <w:rPr>
          <w:b/>
          <w:caps/>
          <w:sz w:val="28"/>
          <w:szCs w:val="28"/>
          <w:lang w:val="kk-KZ"/>
        </w:rPr>
        <w:t xml:space="preserve"> И ВЫСШЕГО ОБРАЗОВАНИЯ</w:t>
      </w:r>
      <w:r w:rsidRPr="00374093">
        <w:rPr>
          <w:b/>
          <w:caps/>
          <w:sz w:val="28"/>
          <w:szCs w:val="28"/>
        </w:rPr>
        <w:t xml:space="preserve"> Республики Казахстан</w:t>
      </w:r>
    </w:p>
    <w:p w:rsidR="006F4DDB" w:rsidRPr="00374093" w:rsidRDefault="006F4DDB" w:rsidP="006F4DDB">
      <w:pPr>
        <w:ind w:firstLine="567"/>
        <w:jc w:val="center"/>
        <w:rPr>
          <w:b/>
          <w:caps/>
          <w:sz w:val="28"/>
          <w:szCs w:val="28"/>
          <w:lang w:val="kk-KZ"/>
        </w:rPr>
      </w:pPr>
    </w:p>
    <w:tbl>
      <w:tblPr>
        <w:tblW w:w="0" w:type="auto"/>
        <w:tblLook w:val="04A0"/>
      </w:tblPr>
      <w:tblGrid>
        <w:gridCol w:w="3884"/>
        <w:gridCol w:w="5630"/>
      </w:tblGrid>
      <w:tr w:rsidR="00005E64" w:rsidRPr="00374093" w:rsidTr="008F25BD">
        <w:trPr>
          <w:trHeight w:val="1426"/>
        </w:trPr>
        <w:tc>
          <w:tcPr>
            <w:tcW w:w="3884" w:type="dxa"/>
          </w:tcPr>
          <w:p w:rsidR="00005E64" w:rsidRPr="00374093" w:rsidRDefault="00005E64" w:rsidP="006F4DDB">
            <w:pPr>
              <w:ind w:firstLine="567"/>
              <w:jc w:val="center"/>
              <w:rPr>
                <w:b/>
                <w:sz w:val="28"/>
                <w:szCs w:val="28"/>
              </w:rPr>
            </w:pPr>
            <w:r w:rsidRPr="00374093">
              <w:rPr>
                <w:b/>
                <w:noProof/>
                <w:sz w:val="28"/>
                <w:szCs w:val="28"/>
              </w:rPr>
              <w:drawing>
                <wp:inline distT="0" distB="0" distL="0" distR="0">
                  <wp:extent cx="1971675" cy="866775"/>
                  <wp:effectExtent l="0" t="0" r="9525" b="9525"/>
                  <wp:docPr id="2" name="Рисунок 2"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71675" cy="866775"/>
                          </a:xfrm>
                          <a:prstGeom prst="rect">
                            <a:avLst/>
                          </a:prstGeom>
                          <a:noFill/>
                          <a:ln>
                            <a:noFill/>
                          </a:ln>
                        </pic:spPr>
                      </pic:pic>
                    </a:graphicData>
                  </a:graphic>
                </wp:inline>
              </w:drawing>
            </w:r>
          </w:p>
        </w:tc>
        <w:tc>
          <w:tcPr>
            <w:tcW w:w="5630" w:type="dxa"/>
          </w:tcPr>
          <w:p w:rsidR="00005E64" w:rsidRPr="00374093" w:rsidRDefault="00005E64" w:rsidP="006F4DDB">
            <w:pPr>
              <w:ind w:firstLine="567"/>
              <w:jc w:val="center"/>
              <w:rPr>
                <w:b/>
                <w:sz w:val="28"/>
                <w:szCs w:val="28"/>
              </w:rPr>
            </w:pPr>
          </w:p>
          <w:p w:rsidR="00005E64" w:rsidRPr="00374093" w:rsidRDefault="00005E64" w:rsidP="006F4DDB">
            <w:pPr>
              <w:ind w:firstLine="567"/>
              <w:jc w:val="center"/>
              <w:rPr>
                <w:b/>
                <w:sz w:val="28"/>
                <w:szCs w:val="28"/>
              </w:rPr>
            </w:pPr>
            <w:r w:rsidRPr="00374093">
              <w:rPr>
                <w:b/>
                <w:sz w:val="28"/>
                <w:szCs w:val="28"/>
              </w:rPr>
              <w:t>Некоммерческое акционерное общество</w:t>
            </w:r>
          </w:p>
          <w:p w:rsidR="00005E64" w:rsidRPr="00374093" w:rsidRDefault="00005E64" w:rsidP="006F4DDB">
            <w:pPr>
              <w:ind w:firstLine="567"/>
              <w:jc w:val="center"/>
              <w:rPr>
                <w:b/>
                <w:sz w:val="28"/>
                <w:szCs w:val="28"/>
              </w:rPr>
            </w:pPr>
            <w:r w:rsidRPr="00374093">
              <w:rPr>
                <w:b/>
                <w:sz w:val="28"/>
                <w:szCs w:val="28"/>
              </w:rPr>
              <w:t>«Южно-Казахстанский университет им.М.Ауэзова»</w:t>
            </w:r>
          </w:p>
        </w:tc>
      </w:tr>
    </w:tbl>
    <w:p w:rsidR="00D50E3F" w:rsidRPr="00374093" w:rsidRDefault="00D50E3F" w:rsidP="006F4DDB">
      <w:pPr>
        <w:ind w:firstLine="567"/>
        <w:jc w:val="center"/>
        <w:rPr>
          <w:sz w:val="28"/>
          <w:szCs w:val="28"/>
          <w:lang w:val="kk-KZ" w:eastAsia="ko-KR"/>
        </w:rPr>
      </w:pPr>
    </w:p>
    <w:p w:rsidR="00D50E3F" w:rsidRPr="00374093" w:rsidRDefault="00D50E3F" w:rsidP="006F4DDB">
      <w:pPr>
        <w:ind w:firstLine="567"/>
        <w:jc w:val="center"/>
        <w:rPr>
          <w:sz w:val="28"/>
          <w:szCs w:val="28"/>
          <w:lang w:val="kk-KZ" w:eastAsia="ko-KR"/>
        </w:rPr>
      </w:pPr>
    </w:p>
    <w:p w:rsidR="00D50E3F" w:rsidRPr="00374093" w:rsidRDefault="00D50E3F" w:rsidP="006F4DDB">
      <w:pPr>
        <w:ind w:firstLine="567"/>
        <w:jc w:val="center"/>
        <w:rPr>
          <w:sz w:val="28"/>
          <w:szCs w:val="28"/>
          <w:lang w:val="kk-KZ" w:eastAsia="ko-KR"/>
        </w:rPr>
      </w:pPr>
    </w:p>
    <w:p w:rsidR="00005E64" w:rsidRPr="00276FBA" w:rsidRDefault="00D50E3F" w:rsidP="006F4DDB">
      <w:pPr>
        <w:ind w:firstLine="567"/>
        <w:jc w:val="center"/>
        <w:rPr>
          <w:sz w:val="28"/>
          <w:szCs w:val="28"/>
          <w:lang w:val="kk-KZ" w:eastAsia="ko-KR"/>
        </w:rPr>
      </w:pPr>
      <w:r w:rsidRPr="00374093">
        <w:rPr>
          <w:sz w:val="28"/>
          <w:szCs w:val="28"/>
          <w:lang w:val="kk-KZ" w:eastAsia="ko-KR"/>
        </w:rPr>
        <w:t>Балтабаев Н.К.</w:t>
      </w:r>
    </w:p>
    <w:p w:rsidR="00005E64" w:rsidRPr="00276FBA" w:rsidRDefault="00005E64" w:rsidP="006F4DDB">
      <w:pPr>
        <w:ind w:firstLine="567"/>
        <w:jc w:val="center"/>
        <w:rPr>
          <w:sz w:val="28"/>
          <w:szCs w:val="28"/>
          <w:lang w:val="kk-KZ" w:eastAsia="ko-KR"/>
        </w:rPr>
      </w:pPr>
    </w:p>
    <w:p w:rsidR="00005E64" w:rsidRPr="00276FBA" w:rsidRDefault="00005E64" w:rsidP="006F4DDB">
      <w:pPr>
        <w:ind w:firstLine="567"/>
        <w:jc w:val="center"/>
        <w:rPr>
          <w:sz w:val="28"/>
          <w:szCs w:val="28"/>
          <w:lang w:val="kk-KZ" w:eastAsia="ko-KR"/>
        </w:rPr>
      </w:pPr>
    </w:p>
    <w:p w:rsidR="00005E64" w:rsidRPr="00276FBA" w:rsidRDefault="00005E64" w:rsidP="006F4DDB">
      <w:pPr>
        <w:ind w:firstLine="567"/>
        <w:jc w:val="center"/>
        <w:rPr>
          <w:sz w:val="28"/>
          <w:szCs w:val="28"/>
          <w:lang w:val="kk-KZ" w:eastAsia="ko-KR"/>
        </w:rPr>
      </w:pPr>
    </w:p>
    <w:p w:rsidR="00005E64" w:rsidRPr="00276FBA" w:rsidRDefault="00005E64" w:rsidP="006F4DDB">
      <w:pPr>
        <w:ind w:firstLine="567"/>
        <w:jc w:val="center"/>
        <w:rPr>
          <w:sz w:val="28"/>
          <w:szCs w:val="28"/>
          <w:lang w:val="kk-KZ" w:eastAsia="ko-KR"/>
        </w:rPr>
      </w:pPr>
    </w:p>
    <w:p w:rsidR="00D50E3F" w:rsidRPr="00374093" w:rsidRDefault="00D50E3F" w:rsidP="006F4DDB">
      <w:pPr>
        <w:ind w:firstLine="567"/>
        <w:jc w:val="center"/>
        <w:rPr>
          <w:caps/>
          <w:sz w:val="28"/>
          <w:szCs w:val="28"/>
          <w:lang w:val="kk-KZ"/>
        </w:rPr>
      </w:pPr>
      <w:r w:rsidRPr="00374093">
        <w:rPr>
          <w:caps/>
          <w:sz w:val="28"/>
          <w:szCs w:val="28"/>
          <w:lang w:val="kk-KZ"/>
        </w:rPr>
        <w:t>"Қазіргі заманғы қазақ философиясы" пәнінен 6В02210-"Философия" білім беру бағдарламасы бойынша білім алушыларға арналған интерактивті "Кейс-әдісі" арқылы әдістемелік нұсқау</w:t>
      </w:r>
    </w:p>
    <w:p w:rsidR="00005E64" w:rsidRPr="00276FBA" w:rsidRDefault="00005E64" w:rsidP="006F4DDB">
      <w:pPr>
        <w:ind w:firstLine="567"/>
        <w:jc w:val="center"/>
        <w:rPr>
          <w:sz w:val="28"/>
          <w:szCs w:val="28"/>
          <w:lang w:val="kk-KZ"/>
        </w:rPr>
      </w:pPr>
    </w:p>
    <w:p w:rsidR="00005E64" w:rsidRPr="00276FBA" w:rsidRDefault="00005E64" w:rsidP="006F4DDB">
      <w:pPr>
        <w:ind w:firstLine="567"/>
        <w:jc w:val="center"/>
        <w:rPr>
          <w:sz w:val="28"/>
          <w:szCs w:val="28"/>
          <w:lang w:val="kk-KZ"/>
        </w:rPr>
      </w:pPr>
    </w:p>
    <w:p w:rsidR="00005E64" w:rsidRPr="00276FBA" w:rsidRDefault="00005E64" w:rsidP="006F4DDB">
      <w:pPr>
        <w:ind w:firstLine="567"/>
        <w:jc w:val="center"/>
        <w:rPr>
          <w:sz w:val="28"/>
          <w:szCs w:val="28"/>
          <w:lang w:val="kk-KZ"/>
        </w:rPr>
      </w:pPr>
    </w:p>
    <w:p w:rsidR="00005E64" w:rsidRPr="00276FBA" w:rsidRDefault="00005E64" w:rsidP="006F4DDB">
      <w:pPr>
        <w:ind w:firstLine="567"/>
        <w:jc w:val="center"/>
        <w:rPr>
          <w:sz w:val="28"/>
          <w:szCs w:val="28"/>
          <w:lang w:val="kk-KZ"/>
        </w:rPr>
      </w:pPr>
    </w:p>
    <w:p w:rsidR="00005E64" w:rsidRPr="00276FBA" w:rsidRDefault="00005E64" w:rsidP="006F4DDB">
      <w:pPr>
        <w:ind w:firstLine="567"/>
        <w:jc w:val="center"/>
        <w:rPr>
          <w:sz w:val="28"/>
          <w:szCs w:val="28"/>
          <w:lang w:val="kk-KZ"/>
        </w:rPr>
      </w:pPr>
    </w:p>
    <w:p w:rsidR="00005E64" w:rsidRPr="00276FBA" w:rsidRDefault="00005E64" w:rsidP="006F4DDB">
      <w:pPr>
        <w:ind w:firstLine="567"/>
        <w:jc w:val="center"/>
        <w:rPr>
          <w:sz w:val="28"/>
          <w:szCs w:val="28"/>
          <w:lang w:val="kk-KZ"/>
        </w:rPr>
      </w:pPr>
    </w:p>
    <w:p w:rsidR="00005E64" w:rsidRPr="00276FBA" w:rsidRDefault="00005E64" w:rsidP="006F4DDB">
      <w:pPr>
        <w:ind w:firstLine="567"/>
        <w:jc w:val="center"/>
        <w:rPr>
          <w:b/>
          <w:sz w:val="28"/>
          <w:szCs w:val="28"/>
          <w:lang w:val="kk-KZ"/>
        </w:rPr>
      </w:pPr>
    </w:p>
    <w:p w:rsidR="00005E64" w:rsidRPr="00276FBA" w:rsidRDefault="00005E64" w:rsidP="006F4DDB">
      <w:pPr>
        <w:ind w:firstLine="567"/>
        <w:jc w:val="center"/>
        <w:rPr>
          <w:b/>
          <w:sz w:val="28"/>
          <w:szCs w:val="28"/>
          <w:lang w:val="kk-KZ"/>
        </w:rPr>
      </w:pPr>
    </w:p>
    <w:p w:rsidR="00005E64" w:rsidRPr="00276FBA" w:rsidRDefault="00005E64" w:rsidP="006F4DDB">
      <w:pPr>
        <w:ind w:firstLine="567"/>
        <w:jc w:val="center"/>
        <w:rPr>
          <w:b/>
          <w:sz w:val="28"/>
          <w:szCs w:val="28"/>
          <w:lang w:val="kk-KZ"/>
        </w:rPr>
      </w:pPr>
    </w:p>
    <w:p w:rsidR="00005E64" w:rsidRPr="00276FBA" w:rsidRDefault="00005E64" w:rsidP="006F4DDB">
      <w:pPr>
        <w:ind w:firstLine="567"/>
        <w:jc w:val="center"/>
        <w:rPr>
          <w:b/>
          <w:sz w:val="28"/>
          <w:szCs w:val="28"/>
          <w:lang w:val="kk-KZ"/>
        </w:rPr>
      </w:pPr>
    </w:p>
    <w:p w:rsidR="00005E64" w:rsidRPr="00276FBA" w:rsidRDefault="00005E64" w:rsidP="006F4DDB">
      <w:pPr>
        <w:ind w:firstLine="567"/>
        <w:jc w:val="center"/>
        <w:rPr>
          <w:b/>
          <w:sz w:val="28"/>
          <w:szCs w:val="28"/>
          <w:lang w:val="kk-KZ"/>
        </w:rPr>
      </w:pPr>
    </w:p>
    <w:p w:rsidR="00B6129A" w:rsidRPr="00374093" w:rsidRDefault="00B6129A" w:rsidP="006F4DDB">
      <w:pPr>
        <w:ind w:firstLine="567"/>
        <w:jc w:val="center"/>
        <w:rPr>
          <w:sz w:val="28"/>
          <w:szCs w:val="28"/>
          <w:lang w:val="kk-KZ"/>
        </w:rPr>
      </w:pPr>
    </w:p>
    <w:p w:rsidR="00B6129A" w:rsidRPr="00374093" w:rsidRDefault="00B6129A" w:rsidP="006F4DDB">
      <w:pPr>
        <w:ind w:firstLine="567"/>
        <w:jc w:val="center"/>
        <w:rPr>
          <w:sz w:val="28"/>
          <w:szCs w:val="28"/>
          <w:lang w:val="kk-KZ"/>
        </w:rPr>
      </w:pPr>
    </w:p>
    <w:p w:rsidR="00B6129A" w:rsidRPr="00374093" w:rsidRDefault="00B6129A" w:rsidP="006F4DDB">
      <w:pPr>
        <w:ind w:firstLine="567"/>
        <w:jc w:val="center"/>
        <w:rPr>
          <w:sz w:val="28"/>
          <w:szCs w:val="28"/>
          <w:lang w:val="kk-KZ"/>
        </w:rPr>
      </w:pPr>
    </w:p>
    <w:p w:rsidR="00B6129A" w:rsidRPr="00374093" w:rsidRDefault="00B6129A" w:rsidP="006F4DDB">
      <w:pPr>
        <w:ind w:firstLine="567"/>
        <w:jc w:val="center"/>
        <w:rPr>
          <w:sz w:val="28"/>
          <w:szCs w:val="28"/>
          <w:lang w:val="kk-KZ"/>
        </w:rPr>
      </w:pPr>
    </w:p>
    <w:p w:rsidR="00B6129A" w:rsidRPr="00374093" w:rsidRDefault="00B6129A" w:rsidP="006F4DDB">
      <w:pPr>
        <w:ind w:firstLine="567"/>
        <w:jc w:val="center"/>
        <w:rPr>
          <w:sz w:val="28"/>
          <w:szCs w:val="28"/>
          <w:lang w:val="kk-KZ"/>
        </w:rPr>
      </w:pPr>
    </w:p>
    <w:p w:rsidR="00B6129A" w:rsidRPr="00374093" w:rsidRDefault="00B6129A" w:rsidP="006F4DDB">
      <w:pPr>
        <w:ind w:firstLine="567"/>
        <w:jc w:val="center"/>
        <w:rPr>
          <w:sz w:val="28"/>
          <w:szCs w:val="28"/>
          <w:lang w:val="kk-KZ"/>
        </w:rPr>
      </w:pPr>
    </w:p>
    <w:p w:rsidR="00B6129A" w:rsidRPr="00374093" w:rsidRDefault="00B6129A" w:rsidP="006F4DDB">
      <w:pPr>
        <w:ind w:firstLine="567"/>
        <w:jc w:val="center"/>
        <w:rPr>
          <w:sz w:val="28"/>
          <w:szCs w:val="28"/>
          <w:lang w:val="kk-KZ"/>
        </w:rPr>
      </w:pPr>
    </w:p>
    <w:p w:rsidR="00B6129A" w:rsidRPr="00374093" w:rsidRDefault="00B6129A" w:rsidP="006F4DDB">
      <w:pPr>
        <w:ind w:firstLine="567"/>
        <w:jc w:val="center"/>
        <w:rPr>
          <w:sz w:val="28"/>
          <w:szCs w:val="28"/>
          <w:lang w:val="kk-KZ"/>
        </w:rPr>
      </w:pPr>
    </w:p>
    <w:p w:rsidR="00B6129A" w:rsidRPr="00374093" w:rsidRDefault="00B6129A" w:rsidP="006F4DDB">
      <w:pPr>
        <w:ind w:firstLine="567"/>
        <w:jc w:val="center"/>
        <w:rPr>
          <w:sz w:val="28"/>
          <w:szCs w:val="28"/>
          <w:lang w:val="kk-KZ"/>
        </w:rPr>
      </w:pPr>
    </w:p>
    <w:p w:rsidR="00B6129A" w:rsidRPr="00374093" w:rsidRDefault="00B6129A" w:rsidP="006F4DDB">
      <w:pPr>
        <w:ind w:firstLine="567"/>
        <w:jc w:val="center"/>
        <w:rPr>
          <w:sz w:val="28"/>
          <w:szCs w:val="28"/>
          <w:lang w:val="kk-KZ"/>
        </w:rPr>
      </w:pPr>
    </w:p>
    <w:p w:rsidR="00B6129A" w:rsidRPr="00374093" w:rsidRDefault="00B6129A" w:rsidP="006F4DDB">
      <w:pPr>
        <w:ind w:firstLine="567"/>
        <w:jc w:val="center"/>
        <w:rPr>
          <w:sz w:val="28"/>
          <w:szCs w:val="28"/>
          <w:lang w:val="kk-KZ"/>
        </w:rPr>
      </w:pPr>
    </w:p>
    <w:p w:rsidR="00B6129A" w:rsidRPr="00374093" w:rsidRDefault="00B6129A" w:rsidP="006F4DDB">
      <w:pPr>
        <w:ind w:firstLine="567"/>
        <w:jc w:val="center"/>
        <w:rPr>
          <w:sz w:val="28"/>
          <w:szCs w:val="28"/>
          <w:lang w:val="kk-KZ"/>
        </w:rPr>
      </w:pPr>
      <w:r w:rsidRPr="00374093">
        <w:rPr>
          <w:sz w:val="28"/>
          <w:szCs w:val="28"/>
          <w:lang w:val="kk-KZ"/>
        </w:rPr>
        <w:t>Шымкент, 2023 ж.</w:t>
      </w:r>
    </w:p>
    <w:p w:rsidR="006C5B86" w:rsidRPr="00A60F53" w:rsidRDefault="006C5B86" w:rsidP="006C5B86">
      <w:pPr>
        <w:pStyle w:val="a5"/>
        <w:ind w:firstLine="567"/>
        <w:jc w:val="both"/>
        <w:rPr>
          <w:sz w:val="28"/>
          <w:szCs w:val="28"/>
          <w:lang w:val="kk-KZ"/>
        </w:rPr>
      </w:pPr>
      <w:r w:rsidRPr="00A60F53">
        <w:rPr>
          <w:sz w:val="28"/>
          <w:szCs w:val="28"/>
          <w:lang w:val="kk-KZ"/>
        </w:rPr>
        <w:lastRenderedPageBreak/>
        <w:t>ӘОЖ  2-335</w:t>
      </w:r>
    </w:p>
    <w:p w:rsidR="00005E64" w:rsidRPr="00276FBA" w:rsidRDefault="00005E64" w:rsidP="00D93E58">
      <w:pPr>
        <w:ind w:firstLine="567"/>
        <w:jc w:val="both"/>
        <w:rPr>
          <w:sz w:val="28"/>
          <w:szCs w:val="28"/>
          <w:lang w:val="kk-KZ"/>
        </w:rPr>
      </w:pPr>
    </w:p>
    <w:p w:rsidR="00005E64" w:rsidRPr="00374093" w:rsidRDefault="00B6129A" w:rsidP="00D93E58">
      <w:pPr>
        <w:ind w:firstLine="567"/>
        <w:jc w:val="both"/>
        <w:rPr>
          <w:sz w:val="28"/>
          <w:szCs w:val="28"/>
          <w:lang w:val="kk-KZ"/>
        </w:rPr>
      </w:pPr>
      <w:r w:rsidRPr="00374093">
        <w:rPr>
          <w:sz w:val="28"/>
          <w:szCs w:val="28"/>
          <w:lang w:val="kk-KZ"/>
        </w:rPr>
        <w:t>Балтабаев Н.К., "Қазіргі заманғы қазақ философиясы" пәнінен 6В02210-"Философия" білім беру бағдарламасы бойынша білім алушыларға арналған интерактивті "Кейс-әдісі" арқылы әдістемелік нұсқау.</w:t>
      </w:r>
      <w:r w:rsidR="00005E64" w:rsidRPr="00276FBA">
        <w:rPr>
          <w:sz w:val="28"/>
          <w:szCs w:val="28"/>
          <w:lang w:val="kk-KZ"/>
        </w:rPr>
        <w:t xml:space="preserve"> -Шымкент: </w:t>
      </w:r>
      <w:r w:rsidR="00701F8C">
        <w:rPr>
          <w:sz w:val="28"/>
          <w:szCs w:val="28"/>
          <w:lang w:val="kk-KZ"/>
        </w:rPr>
        <w:t>М.Әуезоа атындағы ОҚУ</w:t>
      </w:r>
      <w:r w:rsidR="00005E64" w:rsidRPr="00276FBA">
        <w:rPr>
          <w:sz w:val="28"/>
          <w:szCs w:val="28"/>
          <w:lang w:val="kk-KZ"/>
        </w:rPr>
        <w:t>, 202</w:t>
      </w:r>
      <w:r w:rsidRPr="00374093">
        <w:rPr>
          <w:sz w:val="28"/>
          <w:szCs w:val="28"/>
          <w:lang w:val="kk-KZ"/>
        </w:rPr>
        <w:t>3</w:t>
      </w:r>
      <w:r w:rsidR="00005E64" w:rsidRPr="00276FBA">
        <w:rPr>
          <w:sz w:val="28"/>
          <w:szCs w:val="28"/>
          <w:lang w:val="kk-KZ"/>
        </w:rPr>
        <w:t>. -</w:t>
      </w:r>
      <w:r w:rsidRPr="00374093">
        <w:rPr>
          <w:sz w:val="28"/>
          <w:szCs w:val="28"/>
          <w:lang w:val="kk-KZ"/>
        </w:rPr>
        <w:t>30</w:t>
      </w:r>
      <w:r w:rsidR="00005E64" w:rsidRPr="00276FBA">
        <w:rPr>
          <w:sz w:val="28"/>
          <w:szCs w:val="28"/>
          <w:lang w:val="kk-KZ"/>
        </w:rPr>
        <w:t xml:space="preserve"> с.</w:t>
      </w:r>
    </w:p>
    <w:p w:rsidR="00005E64" w:rsidRPr="00276FBA" w:rsidRDefault="00005E64" w:rsidP="00D93E58">
      <w:pPr>
        <w:ind w:firstLine="567"/>
        <w:jc w:val="both"/>
        <w:rPr>
          <w:sz w:val="28"/>
          <w:szCs w:val="28"/>
          <w:lang w:val="kk-KZ"/>
        </w:rPr>
      </w:pPr>
    </w:p>
    <w:p w:rsidR="00005E64" w:rsidRPr="00276FBA" w:rsidRDefault="00005E64" w:rsidP="00D93E58">
      <w:pPr>
        <w:ind w:firstLine="567"/>
        <w:jc w:val="both"/>
        <w:rPr>
          <w:sz w:val="28"/>
          <w:szCs w:val="28"/>
          <w:lang w:val="kk-KZ"/>
        </w:rPr>
      </w:pPr>
    </w:p>
    <w:p w:rsidR="00005E64" w:rsidRPr="00276FBA" w:rsidRDefault="00D93E99" w:rsidP="00D93E58">
      <w:pPr>
        <w:ind w:firstLine="567"/>
        <w:jc w:val="both"/>
        <w:rPr>
          <w:sz w:val="28"/>
          <w:szCs w:val="28"/>
          <w:lang w:val="kk-KZ"/>
        </w:rPr>
      </w:pPr>
      <w:r>
        <w:rPr>
          <w:sz w:val="28"/>
          <w:szCs w:val="28"/>
          <w:lang w:val="kk-KZ"/>
        </w:rPr>
        <w:t xml:space="preserve">Қысқаша </w:t>
      </w:r>
      <w:r w:rsidR="00005E64" w:rsidRPr="00276FBA">
        <w:rPr>
          <w:sz w:val="28"/>
          <w:szCs w:val="28"/>
          <w:lang w:val="kk-KZ"/>
        </w:rPr>
        <w:t>аннотация.</w:t>
      </w:r>
    </w:p>
    <w:p w:rsidR="00005E64" w:rsidRDefault="00D93E99" w:rsidP="00D93E58">
      <w:pPr>
        <w:ind w:firstLine="567"/>
        <w:jc w:val="both"/>
        <w:rPr>
          <w:sz w:val="28"/>
          <w:szCs w:val="28"/>
          <w:lang w:val="kk-KZ"/>
        </w:rPr>
      </w:pPr>
      <w:r w:rsidRPr="00374093">
        <w:rPr>
          <w:sz w:val="28"/>
          <w:szCs w:val="28"/>
          <w:lang w:val="kk-KZ"/>
        </w:rPr>
        <w:t>"Қазіргі заманғы қазақ философиясы" пәнінен 6В02210-"Философия" білім беру бағдарламасы бойынша білім алушыларға арналған интерактивті "Кейс-әдісі" арқылы әдістемелік нұсқау</w:t>
      </w:r>
      <w:r>
        <w:rPr>
          <w:sz w:val="28"/>
          <w:szCs w:val="28"/>
          <w:lang w:val="kk-KZ"/>
        </w:rPr>
        <w:t>ында к</w:t>
      </w:r>
      <w:r w:rsidRPr="00374093">
        <w:rPr>
          <w:sz w:val="28"/>
          <w:szCs w:val="28"/>
          <w:lang w:val="kk-KZ"/>
        </w:rPr>
        <w:t>ейс - технология – оқытушылардың дәстүрлі және қашықтықтан кеңес беруін ұйымдастыру кезінде мәтіндік, аудиовизуалдық, мультимедиялық оқу-әдістемелік материалдарды жинау және оларды пайдаланушылардың өз бетінше меңгеруі үшін жіберуге негізделген. Кейс - технологиясы (ағылшынның case – потрфель) оқытудан жасалынған әдістемелік материалдармен іске асырылады.</w:t>
      </w:r>
    </w:p>
    <w:p w:rsidR="00005E64" w:rsidRDefault="00005E64" w:rsidP="00D93E58">
      <w:pPr>
        <w:ind w:firstLine="567"/>
        <w:jc w:val="both"/>
        <w:rPr>
          <w:sz w:val="28"/>
          <w:szCs w:val="28"/>
          <w:lang w:val="kk-KZ"/>
        </w:rPr>
      </w:pPr>
    </w:p>
    <w:p w:rsidR="00D93E99" w:rsidRPr="00276FBA" w:rsidRDefault="00D93E99" w:rsidP="00D93E58">
      <w:pPr>
        <w:ind w:firstLine="567"/>
        <w:jc w:val="both"/>
        <w:rPr>
          <w:sz w:val="28"/>
          <w:szCs w:val="28"/>
          <w:lang w:val="kk-KZ"/>
        </w:rPr>
      </w:pPr>
    </w:p>
    <w:p w:rsidR="00005E64" w:rsidRPr="00276FBA" w:rsidRDefault="00005E64" w:rsidP="00D93E58">
      <w:pPr>
        <w:ind w:firstLine="567"/>
        <w:jc w:val="both"/>
        <w:rPr>
          <w:sz w:val="28"/>
          <w:szCs w:val="28"/>
          <w:lang w:val="kk-KZ"/>
        </w:rPr>
      </w:pPr>
      <w:r w:rsidRPr="00276FBA">
        <w:rPr>
          <w:sz w:val="28"/>
          <w:szCs w:val="28"/>
          <w:lang w:val="kk-KZ"/>
        </w:rPr>
        <w:t xml:space="preserve">Рецензенты: </w:t>
      </w:r>
    </w:p>
    <w:p w:rsidR="00701F8C" w:rsidRDefault="00701F8C" w:rsidP="00D93E58">
      <w:pPr>
        <w:ind w:firstLine="567"/>
        <w:jc w:val="both"/>
        <w:rPr>
          <w:sz w:val="28"/>
          <w:szCs w:val="28"/>
          <w:lang w:val="kk-KZ"/>
        </w:rPr>
      </w:pPr>
    </w:p>
    <w:p w:rsidR="00B6129A" w:rsidRPr="00374093" w:rsidRDefault="00B6129A" w:rsidP="00D93E58">
      <w:pPr>
        <w:ind w:firstLine="567"/>
        <w:jc w:val="both"/>
        <w:rPr>
          <w:sz w:val="28"/>
          <w:szCs w:val="28"/>
          <w:lang w:val="kk-KZ"/>
        </w:rPr>
      </w:pPr>
      <w:r w:rsidRPr="00374093">
        <w:rPr>
          <w:sz w:val="28"/>
          <w:szCs w:val="28"/>
          <w:lang w:val="kk-KZ"/>
        </w:rPr>
        <w:t>Есіркепова Г.К.</w:t>
      </w:r>
      <w:r w:rsidR="00005E64" w:rsidRPr="00701F8C">
        <w:rPr>
          <w:sz w:val="28"/>
          <w:szCs w:val="28"/>
          <w:lang w:val="kk-KZ"/>
        </w:rPr>
        <w:t xml:space="preserve"> – </w:t>
      </w:r>
      <w:r w:rsidRPr="00374093">
        <w:rPr>
          <w:sz w:val="28"/>
          <w:szCs w:val="28"/>
          <w:lang w:val="kk-KZ"/>
        </w:rPr>
        <w:t>филос.ғ.к., доцент М.Әуезов атындағы ОҚУ</w:t>
      </w:r>
    </w:p>
    <w:p w:rsidR="00B6129A" w:rsidRPr="00374093" w:rsidRDefault="00B6129A" w:rsidP="00D93E58">
      <w:pPr>
        <w:ind w:firstLine="567"/>
        <w:jc w:val="both"/>
        <w:rPr>
          <w:sz w:val="28"/>
          <w:szCs w:val="28"/>
          <w:lang w:val="kk-KZ"/>
        </w:rPr>
      </w:pPr>
      <w:r w:rsidRPr="00374093">
        <w:rPr>
          <w:sz w:val="28"/>
          <w:szCs w:val="28"/>
          <w:lang w:val="kk-KZ"/>
        </w:rPr>
        <w:t>Ибраева Н.А. – филос.ғ.к., доцент М.Әуезов атындағы ОҚУ</w:t>
      </w:r>
    </w:p>
    <w:p w:rsidR="00005E64" w:rsidRPr="00374093" w:rsidRDefault="00005E64" w:rsidP="00D93E58">
      <w:pPr>
        <w:ind w:firstLine="567"/>
        <w:jc w:val="both"/>
        <w:rPr>
          <w:sz w:val="28"/>
          <w:szCs w:val="28"/>
          <w:lang w:val="kk-KZ"/>
        </w:rPr>
      </w:pPr>
    </w:p>
    <w:p w:rsidR="00005E64" w:rsidRPr="00374093" w:rsidRDefault="00005E64" w:rsidP="00D93E58">
      <w:pPr>
        <w:ind w:firstLine="567"/>
        <w:jc w:val="both"/>
        <w:rPr>
          <w:sz w:val="28"/>
          <w:szCs w:val="28"/>
          <w:lang w:val="kk-KZ"/>
        </w:rPr>
      </w:pPr>
    </w:p>
    <w:p w:rsidR="00005E64" w:rsidRPr="00374093" w:rsidRDefault="00005E64" w:rsidP="00D93E58">
      <w:pPr>
        <w:ind w:firstLine="567"/>
        <w:jc w:val="both"/>
        <w:rPr>
          <w:sz w:val="28"/>
          <w:szCs w:val="28"/>
          <w:lang w:val="kk-KZ"/>
        </w:rPr>
      </w:pPr>
    </w:p>
    <w:p w:rsidR="00005E64" w:rsidRPr="00374093" w:rsidRDefault="00B6129A" w:rsidP="00D93E58">
      <w:pPr>
        <w:ind w:firstLine="567"/>
        <w:jc w:val="both"/>
        <w:rPr>
          <w:sz w:val="28"/>
          <w:szCs w:val="28"/>
          <w:lang w:val="kk-KZ"/>
        </w:rPr>
      </w:pPr>
      <w:r w:rsidRPr="00374093">
        <w:rPr>
          <w:sz w:val="28"/>
          <w:szCs w:val="28"/>
          <w:lang w:val="kk-KZ"/>
        </w:rPr>
        <w:t>Кейс жинағы "Заң" факультетінің оқу-әдістемелік кеңесінде баспаға ұсынылды</w:t>
      </w:r>
      <w:r w:rsidR="00005E64" w:rsidRPr="00374093">
        <w:rPr>
          <w:sz w:val="28"/>
          <w:szCs w:val="28"/>
          <w:lang w:val="kk-KZ"/>
        </w:rPr>
        <w:t xml:space="preserve">, </w:t>
      </w:r>
      <w:r w:rsidRPr="00374093">
        <w:rPr>
          <w:sz w:val="28"/>
          <w:szCs w:val="28"/>
          <w:lang w:val="kk-KZ"/>
        </w:rPr>
        <w:t>хаттама</w:t>
      </w:r>
      <w:r w:rsidR="00005E64" w:rsidRPr="00374093">
        <w:rPr>
          <w:sz w:val="28"/>
          <w:szCs w:val="28"/>
          <w:lang w:val="kk-KZ"/>
        </w:rPr>
        <w:t xml:space="preserve"> № ___ «____» _______  202</w:t>
      </w:r>
      <w:r w:rsidRPr="00374093">
        <w:rPr>
          <w:sz w:val="28"/>
          <w:szCs w:val="28"/>
          <w:lang w:val="kk-KZ"/>
        </w:rPr>
        <w:t>3</w:t>
      </w:r>
      <w:r w:rsidR="00005E64" w:rsidRPr="00374093">
        <w:rPr>
          <w:sz w:val="28"/>
          <w:szCs w:val="28"/>
          <w:lang w:val="kk-KZ"/>
        </w:rPr>
        <w:t xml:space="preserve"> </w:t>
      </w:r>
      <w:r w:rsidRPr="00374093">
        <w:rPr>
          <w:sz w:val="28"/>
          <w:szCs w:val="28"/>
          <w:lang w:val="kk-KZ"/>
        </w:rPr>
        <w:t>ж</w:t>
      </w:r>
      <w:r w:rsidR="00005E64" w:rsidRPr="00374093">
        <w:rPr>
          <w:sz w:val="28"/>
          <w:szCs w:val="28"/>
          <w:lang w:val="kk-KZ"/>
        </w:rPr>
        <w:t xml:space="preserve">. </w:t>
      </w:r>
    </w:p>
    <w:p w:rsidR="00005E64" w:rsidRPr="00374093" w:rsidRDefault="00005E64" w:rsidP="00D93E58">
      <w:pPr>
        <w:ind w:firstLine="567"/>
        <w:jc w:val="both"/>
        <w:rPr>
          <w:sz w:val="28"/>
          <w:szCs w:val="28"/>
          <w:lang w:val="kk-KZ"/>
        </w:rPr>
      </w:pPr>
    </w:p>
    <w:p w:rsidR="00005E64" w:rsidRPr="00374093" w:rsidRDefault="00005E64" w:rsidP="00D93E58">
      <w:pPr>
        <w:ind w:firstLine="567"/>
        <w:jc w:val="both"/>
        <w:rPr>
          <w:sz w:val="28"/>
          <w:szCs w:val="28"/>
          <w:lang w:val="kk-KZ"/>
        </w:rPr>
      </w:pPr>
    </w:p>
    <w:p w:rsidR="00005E64" w:rsidRPr="00374093" w:rsidRDefault="00005E64" w:rsidP="00D93E58">
      <w:pPr>
        <w:ind w:firstLine="567"/>
        <w:jc w:val="both"/>
        <w:rPr>
          <w:sz w:val="28"/>
          <w:szCs w:val="28"/>
          <w:lang w:val="kk-KZ"/>
        </w:rPr>
      </w:pPr>
    </w:p>
    <w:p w:rsidR="00005E64" w:rsidRPr="00374093" w:rsidRDefault="00005E64" w:rsidP="00D93E58">
      <w:pPr>
        <w:ind w:firstLine="567"/>
        <w:jc w:val="both"/>
        <w:rPr>
          <w:sz w:val="28"/>
          <w:szCs w:val="28"/>
          <w:lang w:val="kk-KZ"/>
        </w:rPr>
      </w:pPr>
    </w:p>
    <w:p w:rsidR="00005E64" w:rsidRPr="00374093" w:rsidRDefault="00005E64" w:rsidP="00D93E58">
      <w:pPr>
        <w:ind w:firstLine="567"/>
        <w:jc w:val="both"/>
        <w:rPr>
          <w:sz w:val="28"/>
          <w:szCs w:val="28"/>
          <w:lang w:val="kk-KZ"/>
        </w:rPr>
      </w:pPr>
    </w:p>
    <w:p w:rsidR="00B6129A" w:rsidRPr="00374093" w:rsidRDefault="00B6129A" w:rsidP="00D93E58">
      <w:pPr>
        <w:ind w:firstLine="567"/>
        <w:jc w:val="both"/>
        <w:rPr>
          <w:sz w:val="28"/>
          <w:szCs w:val="28"/>
          <w:lang w:val="kk-KZ"/>
        </w:rPr>
      </w:pPr>
    </w:p>
    <w:p w:rsidR="00B6129A" w:rsidRPr="00374093" w:rsidRDefault="00B6129A" w:rsidP="00D93E58">
      <w:pPr>
        <w:ind w:firstLine="567"/>
        <w:jc w:val="both"/>
        <w:rPr>
          <w:sz w:val="28"/>
          <w:szCs w:val="28"/>
          <w:lang w:val="kk-KZ"/>
        </w:rPr>
      </w:pPr>
    </w:p>
    <w:p w:rsidR="00B6129A" w:rsidRDefault="00B6129A" w:rsidP="00D93E58">
      <w:pPr>
        <w:ind w:firstLine="567"/>
        <w:jc w:val="both"/>
        <w:rPr>
          <w:sz w:val="28"/>
          <w:szCs w:val="28"/>
          <w:lang w:val="kk-KZ"/>
        </w:rPr>
      </w:pPr>
    </w:p>
    <w:p w:rsidR="00D93E99" w:rsidRPr="00374093" w:rsidRDefault="00D93E99" w:rsidP="00D93E58">
      <w:pPr>
        <w:ind w:firstLine="567"/>
        <w:jc w:val="both"/>
        <w:rPr>
          <w:sz w:val="28"/>
          <w:szCs w:val="28"/>
          <w:lang w:val="kk-KZ"/>
        </w:rPr>
      </w:pPr>
    </w:p>
    <w:p w:rsidR="00B6129A" w:rsidRPr="00374093" w:rsidRDefault="00B6129A" w:rsidP="00D93E58">
      <w:pPr>
        <w:ind w:firstLine="567"/>
        <w:jc w:val="both"/>
        <w:rPr>
          <w:sz w:val="28"/>
          <w:szCs w:val="28"/>
          <w:lang w:val="kk-KZ"/>
        </w:rPr>
      </w:pPr>
    </w:p>
    <w:p w:rsidR="00B6129A" w:rsidRDefault="00B6129A" w:rsidP="00D93E58">
      <w:pPr>
        <w:ind w:firstLine="567"/>
        <w:jc w:val="both"/>
        <w:rPr>
          <w:sz w:val="28"/>
          <w:szCs w:val="28"/>
          <w:lang w:val="kk-KZ"/>
        </w:rPr>
      </w:pPr>
    </w:p>
    <w:p w:rsidR="006C5B86" w:rsidRPr="00374093" w:rsidRDefault="006C5B86" w:rsidP="00D93E58">
      <w:pPr>
        <w:ind w:firstLine="567"/>
        <w:jc w:val="both"/>
        <w:rPr>
          <w:sz w:val="28"/>
          <w:szCs w:val="28"/>
          <w:lang w:val="kk-KZ"/>
        </w:rPr>
      </w:pPr>
    </w:p>
    <w:p w:rsidR="008F25BD" w:rsidRPr="00374093" w:rsidRDefault="008F25BD" w:rsidP="00D93E58">
      <w:pPr>
        <w:ind w:firstLine="567"/>
        <w:jc w:val="both"/>
        <w:rPr>
          <w:sz w:val="28"/>
          <w:szCs w:val="28"/>
          <w:lang w:val="kk-KZ"/>
        </w:rPr>
      </w:pPr>
    </w:p>
    <w:p w:rsidR="00B6129A" w:rsidRPr="00374093" w:rsidRDefault="00B6129A" w:rsidP="00D93E58">
      <w:pPr>
        <w:ind w:firstLine="567"/>
        <w:jc w:val="both"/>
        <w:rPr>
          <w:sz w:val="28"/>
          <w:szCs w:val="28"/>
          <w:lang w:val="kk-KZ"/>
        </w:rPr>
      </w:pPr>
    </w:p>
    <w:p w:rsidR="00B6129A" w:rsidRPr="00374093" w:rsidRDefault="00B6129A" w:rsidP="00D93E58">
      <w:pPr>
        <w:ind w:firstLine="567"/>
        <w:jc w:val="both"/>
        <w:rPr>
          <w:sz w:val="28"/>
          <w:szCs w:val="28"/>
          <w:lang w:val="kk-KZ"/>
        </w:rPr>
      </w:pPr>
    </w:p>
    <w:p w:rsidR="00005E64" w:rsidRPr="00374093" w:rsidRDefault="00005E64" w:rsidP="00D93E99">
      <w:pPr>
        <w:ind w:firstLine="567"/>
        <w:jc w:val="right"/>
        <w:rPr>
          <w:sz w:val="28"/>
          <w:szCs w:val="28"/>
          <w:lang w:val="kk-KZ"/>
        </w:rPr>
      </w:pPr>
      <w:r w:rsidRPr="00276FBA">
        <w:rPr>
          <w:sz w:val="28"/>
          <w:szCs w:val="28"/>
          <w:lang w:val="kk-KZ"/>
        </w:rPr>
        <w:tab/>
        <w:t xml:space="preserve">        </w:t>
      </w:r>
      <w:r w:rsidRPr="00374093">
        <w:rPr>
          <w:sz w:val="28"/>
          <w:szCs w:val="28"/>
        </w:rPr>
        <w:t xml:space="preserve">© </w:t>
      </w:r>
      <w:r w:rsidR="00B6129A" w:rsidRPr="00374093">
        <w:rPr>
          <w:sz w:val="28"/>
          <w:szCs w:val="28"/>
          <w:lang w:val="kk-KZ"/>
        </w:rPr>
        <w:t>М.Әуезов атындағы ОҚУ</w:t>
      </w:r>
      <w:r w:rsidRPr="00374093">
        <w:rPr>
          <w:sz w:val="28"/>
          <w:szCs w:val="28"/>
        </w:rPr>
        <w:t>, 202</w:t>
      </w:r>
      <w:r w:rsidR="00B6129A" w:rsidRPr="00374093">
        <w:rPr>
          <w:sz w:val="28"/>
          <w:szCs w:val="28"/>
          <w:lang w:val="kk-KZ"/>
        </w:rPr>
        <w:t>3</w:t>
      </w: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r w:rsidRPr="00374093">
        <w:rPr>
          <w:rFonts w:ascii="Times New Roman" w:hAnsi="Times New Roman" w:cs="Times New Roman"/>
          <w:b/>
          <w:kern w:val="36"/>
          <w:sz w:val="28"/>
          <w:szCs w:val="28"/>
          <w:lang w:val="kk-KZ" w:eastAsia="ru-RU"/>
        </w:rPr>
        <w:lastRenderedPageBreak/>
        <w:t>МАЗМҰНЫ</w:t>
      </w: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tbl>
      <w:tblPr>
        <w:tblStyle w:val="ab"/>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8222"/>
        <w:gridCol w:w="850"/>
      </w:tblGrid>
      <w:tr w:rsidR="00D93E99" w:rsidRPr="00D93E99" w:rsidTr="00276FBA">
        <w:tc>
          <w:tcPr>
            <w:tcW w:w="675" w:type="dxa"/>
          </w:tcPr>
          <w:p w:rsidR="00D93E99" w:rsidRPr="00D93E99" w:rsidRDefault="00D93E99" w:rsidP="00D93E58">
            <w:pPr>
              <w:pStyle w:val="a5"/>
              <w:jc w:val="both"/>
              <w:rPr>
                <w:rFonts w:ascii="Times New Roman" w:hAnsi="Times New Roman" w:cs="Times New Roman"/>
                <w:kern w:val="36"/>
                <w:sz w:val="28"/>
                <w:szCs w:val="28"/>
                <w:lang w:val="kk-KZ" w:eastAsia="ru-RU"/>
              </w:rPr>
            </w:pPr>
          </w:p>
        </w:tc>
        <w:tc>
          <w:tcPr>
            <w:tcW w:w="8222" w:type="dxa"/>
          </w:tcPr>
          <w:p w:rsidR="00D93E99" w:rsidRPr="00D93E99" w:rsidRDefault="00D93E99" w:rsidP="00D93E99">
            <w:pPr>
              <w:pStyle w:val="a5"/>
              <w:jc w:val="both"/>
              <w:rPr>
                <w:rFonts w:ascii="Times New Roman" w:hAnsi="Times New Roman" w:cs="Times New Roman"/>
                <w:kern w:val="36"/>
                <w:sz w:val="28"/>
                <w:szCs w:val="28"/>
                <w:lang w:val="kk-KZ" w:eastAsia="ru-RU"/>
              </w:rPr>
            </w:pPr>
            <w:r w:rsidRPr="00D93E99">
              <w:rPr>
                <w:rFonts w:ascii="Times New Roman" w:hAnsi="Times New Roman" w:cs="Times New Roman"/>
                <w:kern w:val="36"/>
                <w:sz w:val="28"/>
                <w:szCs w:val="28"/>
                <w:lang w:val="kk-KZ" w:eastAsia="ru-RU"/>
              </w:rPr>
              <w:t xml:space="preserve">КІРІСПЕ </w:t>
            </w:r>
          </w:p>
        </w:tc>
        <w:tc>
          <w:tcPr>
            <w:tcW w:w="850" w:type="dxa"/>
          </w:tcPr>
          <w:p w:rsidR="00D93E99" w:rsidRPr="00D93E99" w:rsidRDefault="00D93E99" w:rsidP="00D93E58">
            <w:pPr>
              <w:pStyle w:val="a5"/>
              <w:jc w:val="both"/>
              <w:rPr>
                <w:rFonts w:ascii="Times New Roman" w:hAnsi="Times New Roman" w:cs="Times New Roman"/>
                <w:kern w:val="36"/>
                <w:sz w:val="28"/>
                <w:szCs w:val="28"/>
                <w:lang w:val="kk-KZ" w:eastAsia="ru-RU"/>
              </w:rPr>
            </w:pPr>
            <w:r w:rsidRPr="00D93E99">
              <w:rPr>
                <w:rFonts w:ascii="Times New Roman" w:hAnsi="Times New Roman" w:cs="Times New Roman"/>
                <w:kern w:val="36"/>
                <w:sz w:val="28"/>
                <w:szCs w:val="28"/>
                <w:lang w:val="kk-KZ" w:eastAsia="ru-RU"/>
              </w:rPr>
              <w:t>6</w:t>
            </w:r>
          </w:p>
        </w:tc>
      </w:tr>
      <w:tr w:rsidR="00D93E99" w:rsidRPr="00D93E99" w:rsidTr="00276FBA">
        <w:tc>
          <w:tcPr>
            <w:tcW w:w="675" w:type="dxa"/>
          </w:tcPr>
          <w:p w:rsidR="00D93E99" w:rsidRPr="00D93E99" w:rsidRDefault="00D93E99" w:rsidP="00D93E58">
            <w:pPr>
              <w:pStyle w:val="a5"/>
              <w:jc w:val="both"/>
              <w:rPr>
                <w:rFonts w:ascii="Times New Roman" w:hAnsi="Times New Roman" w:cs="Times New Roman"/>
                <w:kern w:val="36"/>
                <w:sz w:val="28"/>
                <w:szCs w:val="28"/>
                <w:lang w:val="kk-KZ" w:eastAsia="ru-RU"/>
              </w:rPr>
            </w:pPr>
            <w:r w:rsidRPr="00D93E99">
              <w:rPr>
                <w:rFonts w:ascii="Times New Roman" w:hAnsi="Times New Roman" w:cs="Times New Roman"/>
                <w:kern w:val="36"/>
                <w:sz w:val="28"/>
                <w:szCs w:val="28"/>
                <w:lang w:val="kk-KZ" w:eastAsia="ru-RU"/>
              </w:rPr>
              <w:t>1</w:t>
            </w:r>
          </w:p>
        </w:tc>
        <w:tc>
          <w:tcPr>
            <w:tcW w:w="8222" w:type="dxa"/>
          </w:tcPr>
          <w:p w:rsidR="00D93E99" w:rsidRPr="00D93E99" w:rsidRDefault="00D93E99" w:rsidP="00D93E58">
            <w:pPr>
              <w:pStyle w:val="a5"/>
              <w:jc w:val="both"/>
              <w:rPr>
                <w:rFonts w:ascii="Times New Roman" w:hAnsi="Times New Roman" w:cs="Times New Roman"/>
                <w:kern w:val="36"/>
                <w:sz w:val="28"/>
                <w:szCs w:val="28"/>
                <w:lang w:val="kk-KZ" w:eastAsia="ru-RU"/>
              </w:rPr>
            </w:pPr>
            <w:r w:rsidRPr="00D93E99">
              <w:rPr>
                <w:rFonts w:ascii="Times New Roman" w:eastAsia="Times New Roman" w:hAnsi="Times New Roman" w:cs="Times New Roman"/>
                <w:bCs/>
                <w:sz w:val="28"/>
                <w:szCs w:val="28"/>
                <w:lang w:val="kk-KZ" w:eastAsia="ru-RU"/>
              </w:rPr>
              <w:t>Кейс-</w:t>
            </w:r>
            <w:hyperlink r:id="rId8" w:history="1">
              <w:r w:rsidRPr="00D93E99">
                <w:rPr>
                  <w:rFonts w:ascii="Times New Roman" w:eastAsia="Times New Roman" w:hAnsi="Times New Roman" w:cs="Times New Roman"/>
                  <w:bCs/>
                  <w:sz w:val="28"/>
                  <w:szCs w:val="28"/>
                  <w:lang w:val="kk-KZ" w:eastAsia="ru-RU"/>
                </w:rPr>
                <w:t>тапсырмаларды</w:t>
              </w:r>
            </w:hyperlink>
            <w:r w:rsidRPr="00D93E99">
              <w:rPr>
                <w:rFonts w:ascii="Times New Roman" w:eastAsia="Times New Roman" w:hAnsi="Times New Roman" w:cs="Times New Roman"/>
                <w:bCs/>
                <w:sz w:val="28"/>
                <w:szCs w:val="28"/>
                <w:lang w:val="kk-KZ" w:eastAsia="ru-RU"/>
              </w:rPr>
              <w:t>ң түрлері</w:t>
            </w:r>
          </w:p>
        </w:tc>
        <w:tc>
          <w:tcPr>
            <w:tcW w:w="850" w:type="dxa"/>
          </w:tcPr>
          <w:p w:rsidR="00D93E99" w:rsidRPr="00D93E99" w:rsidRDefault="00D93E99" w:rsidP="00D93E58">
            <w:pPr>
              <w:pStyle w:val="a5"/>
              <w:jc w:val="both"/>
              <w:rPr>
                <w:rFonts w:ascii="Times New Roman" w:hAnsi="Times New Roman" w:cs="Times New Roman"/>
                <w:kern w:val="36"/>
                <w:sz w:val="28"/>
                <w:szCs w:val="28"/>
                <w:lang w:val="kk-KZ" w:eastAsia="ru-RU"/>
              </w:rPr>
            </w:pPr>
            <w:r w:rsidRPr="00D93E99">
              <w:rPr>
                <w:rFonts w:ascii="Times New Roman" w:hAnsi="Times New Roman" w:cs="Times New Roman"/>
                <w:kern w:val="36"/>
                <w:sz w:val="28"/>
                <w:szCs w:val="28"/>
                <w:lang w:val="kk-KZ" w:eastAsia="ru-RU"/>
              </w:rPr>
              <w:t>9</w:t>
            </w:r>
          </w:p>
        </w:tc>
      </w:tr>
      <w:tr w:rsidR="00D93E99" w:rsidRPr="00D93E99" w:rsidTr="00276FBA">
        <w:tc>
          <w:tcPr>
            <w:tcW w:w="675" w:type="dxa"/>
          </w:tcPr>
          <w:p w:rsidR="00D93E99" w:rsidRPr="00D93E99" w:rsidRDefault="00D93E99" w:rsidP="00D93E58">
            <w:pPr>
              <w:pStyle w:val="a5"/>
              <w:jc w:val="both"/>
              <w:rPr>
                <w:rFonts w:ascii="Times New Roman" w:hAnsi="Times New Roman" w:cs="Times New Roman"/>
                <w:kern w:val="36"/>
                <w:sz w:val="28"/>
                <w:szCs w:val="28"/>
                <w:lang w:val="kk-KZ" w:eastAsia="ru-RU"/>
              </w:rPr>
            </w:pPr>
            <w:r w:rsidRPr="00D93E99">
              <w:rPr>
                <w:rFonts w:ascii="Times New Roman" w:hAnsi="Times New Roman" w:cs="Times New Roman"/>
                <w:kern w:val="36"/>
                <w:sz w:val="28"/>
                <w:szCs w:val="28"/>
                <w:lang w:val="kk-KZ" w:eastAsia="ru-RU"/>
              </w:rPr>
              <w:t>2</w:t>
            </w:r>
          </w:p>
        </w:tc>
        <w:tc>
          <w:tcPr>
            <w:tcW w:w="8222" w:type="dxa"/>
          </w:tcPr>
          <w:p w:rsidR="00D93E99" w:rsidRPr="00D93E99" w:rsidRDefault="00D93E99" w:rsidP="00D93E58">
            <w:pPr>
              <w:pStyle w:val="a5"/>
              <w:jc w:val="both"/>
              <w:rPr>
                <w:rFonts w:ascii="Times New Roman" w:hAnsi="Times New Roman" w:cs="Times New Roman"/>
                <w:kern w:val="36"/>
                <w:sz w:val="28"/>
                <w:szCs w:val="28"/>
                <w:lang w:val="kk-KZ" w:eastAsia="ru-RU"/>
              </w:rPr>
            </w:pPr>
            <w:r w:rsidRPr="00D93E99">
              <w:rPr>
                <w:rFonts w:ascii="Times New Roman" w:hAnsi="Times New Roman" w:cs="Times New Roman"/>
                <w:kern w:val="36"/>
                <w:sz w:val="28"/>
                <w:szCs w:val="28"/>
                <w:lang w:val="kk-KZ" w:eastAsia="ru-RU"/>
              </w:rPr>
              <w:t>Кейс-стади: сипаттамалары, міндеттері және әдістемесі</w:t>
            </w:r>
          </w:p>
        </w:tc>
        <w:tc>
          <w:tcPr>
            <w:tcW w:w="850" w:type="dxa"/>
          </w:tcPr>
          <w:p w:rsidR="00D93E99" w:rsidRPr="00D93E99" w:rsidRDefault="00D93E99" w:rsidP="00D93E58">
            <w:pPr>
              <w:pStyle w:val="a5"/>
              <w:jc w:val="both"/>
              <w:rPr>
                <w:rFonts w:ascii="Times New Roman" w:hAnsi="Times New Roman" w:cs="Times New Roman"/>
                <w:kern w:val="36"/>
                <w:sz w:val="28"/>
                <w:szCs w:val="28"/>
                <w:lang w:val="kk-KZ" w:eastAsia="ru-RU"/>
              </w:rPr>
            </w:pPr>
            <w:r w:rsidRPr="00D93E99">
              <w:rPr>
                <w:rFonts w:ascii="Times New Roman" w:hAnsi="Times New Roman" w:cs="Times New Roman"/>
                <w:kern w:val="36"/>
                <w:sz w:val="28"/>
                <w:szCs w:val="28"/>
                <w:lang w:val="kk-KZ" w:eastAsia="ru-RU"/>
              </w:rPr>
              <w:t>10</w:t>
            </w:r>
          </w:p>
        </w:tc>
      </w:tr>
      <w:tr w:rsidR="00D93E99" w:rsidRPr="002519EC" w:rsidTr="00276FBA">
        <w:tc>
          <w:tcPr>
            <w:tcW w:w="675" w:type="dxa"/>
          </w:tcPr>
          <w:p w:rsidR="00D93E99" w:rsidRPr="002519EC" w:rsidRDefault="00D93E99" w:rsidP="00D93E58">
            <w:pPr>
              <w:pStyle w:val="a5"/>
              <w:jc w:val="both"/>
              <w:rPr>
                <w:rFonts w:ascii="Times New Roman" w:hAnsi="Times New Roman" w:cs="Times New Roman"/>
                <w:kern w:val="36"/>
                <w:sz w:val="28"/>
                <w:szCs w:val="28"/>
                <w:lang w:val="kk-KZ" w:eastAsia="ru-RU"/>
              </w:rPr>
            </w:pPr>
            <w:r w:rsidRPr="002519EC">
              <w:rPr>
                <w:rFonts w:ascii="Times New Roman" w:hAnsi="Times New Roman" w:cs="Times New Roman"/>
                <w:kern w:val="36"/>
                <w:sz w:val="28"/>
                <w:szCs w:val="28"/>
                <w:lang w:val="kk-KZ" w:eastAsia="ru-RU"/>
              </w:rPr>
              <w:t>3</w:t>
            </w:r>
          </w:p>
        </w:tc>
        <w:tc>
          <w:tcPr>
            <w:tcW w:w="8222" w:type="dxa"/>
          </w:tcPr>
          <w:p w:rsidR="00D93E99" w:rsidRPr="002519EC" w:rsidRDefault="006C5B86" w:rsidP="00D93E58">
            <w:pPr>
              <w:pStyle w:val="a5"/>
              <w:jc w:val="both"/>
              <w:rPr>
                <w:rFonts w:ascii="Times New Roman" w:hAnsi="Times New Roman" w:cs="Times New Roman"/>
                <w:kern w:val="36"/>
                <w:sz w:val="28"/>
                <w:szCs w:val="28"/>
                <w:lang w:val="kk-KZ" w:eastAsia="ru-RU"/>
              </w:rPr>
            </w:pPr>
            <w:r w:rsidRPr="002519EC">
              <w:rPr>
                <w:rFonts w:ascii="Times New Roman" w:hAnsi="Times New Roman" w:cs="Times New Roman"/>
                <w:kern w:val="36"/>
                <w:sz w:val="28"/>
                <w:szCs w:val="28"/>
                <w:lang w:val="kk-KZ" w:eastAsia="ru-RU"/>
              </w:rPr>
              <w:t>Қазіргі заман философиясы пәнінен кейс тапсырмалары</w:t>
            </w:r>
          </w:p>
        </w:tc>
        <w:tc>
          <w:tcPr>
            <w:tcW w:w="850" w:type="dxa"/>
          </w:tcPr>
          <w:p w:rsidR="00D93E99" w:rsidRPr="002519EC" w:rsidRDefault="00D93E99" w:rsidP="00D93E58">
            <w:pPr>
              <w:pStyle w:val="a5"/>
              <w:jc w:val="both"/>
              <w:rPr>
                <w:rFonts w:ascii="Times New Roman" w:hAnsi="Times New Roman" w:cs="Times New Roman"/>
                <w:kern w:val="36"/>
                <w:sz w:val="28"/>
                <w:szCs w:val="28"/>
                <w:lang w:val="kk-KZ" w:eastAsia="ru-RU"/>
              </w:rPr>
            </w:pPr>
            <w:r w:rsidRPr="002519EC">
              <w:rPr>
                <w:rFonts w:ascii="Times New Roman" w:hAnsi="Times New Roman" w:cs="Times New Roman"/>
                <w:kern w:val="36"/>
                <w:sz w:val="28"/>
                <w:szCs w:val="28"/>
                <w:lang w:val="kk-KZ" w:eastAsia="ru-RU"/>
              </w:rPr>
              <w:t>12</w:t>
            </w:r>
          </w:p>
        </w:tc>
      </w:tr>
      <w:tr w:rsidR="00D93E99" w:rsidRPr="00D93E99" w:rsidTr="00276FBA">
        <w:tc>
          <w:tcPr>
            <w:tcW w:w="675" w:type="dxa"/>
          </w:tcPr>
          <w:p w:rsidR="00D93E99" w:rsidRPr="00D93E99" w:rsidRDefault="00D93E99" w:rsidP="00D93E58">
            <w:pPr>
              <w:pStyle w:val="a5"/>
              <w:jc w:val="both"/>
              <w:rPr>
                <w:rFonts w:ascii="Times New Roman" w:hAnsi="Times New Roman" w:cs="Times New Roman"/>
                <w:kern w:val="36"/>
                <w:sz w:val="28"/>
                <w:szCs w:val="28"/>
                <w:lang w:val="kk-KZ" w:eastAsia="ru-RU"/>
              </w:rPr>
            </w:pPr>
            <w:r w:rsidRPr="00D93E99">
              <w:rPr>
                <w:rFonts w:ascii="Times New Roman" w:hAnsi="Times New Roman" w:cs="Times New Roman"/>
                <w:kern w:val="36"/>
                <w:sz w:val="28"/>
                <w:szCs w:val="28"/>
                <w:lang w:val="kk-KZ" w:eastAsia="ru-RU"/>
              </w:rPr>
              <w:t>4</w:t>
            </w:r>
          </w:p>
        </w:tc>
        <w:tc>
          <w:tcPr>
            <w:tcW w:w="8222" w:type="dxa"/>
          </w:tcPr>
          <w:p w:rsidR="00D93E99" w:rsidRPr="00D93E99" w:rsidRDefault="00D93E99" w:rsidP="00D93E58">
            <w:pPr>
              <w:pStyle w:val="a5"/>
              <w:jc w:val="both"/>
              <w:rPr>
                <w:rFonts w:ascii="Times New Roman" w:hAnsi="Times New Roman" w:cs="Times New Roman"/>
                <w:kern w:val="36"/>
                <w:sz w:val="28"/>
                <w:szCs w:val="28"/>
                <w:lang w:val="kk-KZ" w:eastAsia="ru-RU"/>
              </w:rPr>
            </w:pPr>
            <w:r w:rsidRPr="00D93E99">
              <w:rPr>
                <w:rFonts w:ascii="Times New Roman" w:hAnsi="Times New Roman" w:cs="Times New Roman"/>
                <w:kern w:val="36"/>
                <w:sz w:val="28"/>
                <w:szCs w:val="28"/>
                <w:lang w:val="kk-KZ" w:eastAsia="ru-RU"/>
              </w:rPr>
              <w:t>Кейс-стади: ерекшеліктері, оны қалай жасауға болады, мысалдар</w:t>
            </w:r>
          </w:p>
        </w:tc>
        <w:tc>
          <w:tcPr>
            <w:tcW w:w="850" w:type="dxa"/>
          </w:tcPr>
          <w:p w:rsidR="00D93E99" w:rsidRPr="00276FBA" w:rsidRDefault="00D93E99" w:rsidP="00D93E58">
            <w:pPr>
              <w:pStyle w:val="a5"/>
              <w:jc w:val="both"/>
              <w:rPr>
                <w:rFonts w:ascii="Times New Roman" w:hAnsi="Times New Roman" w:cs="Times New Roman"/>
                <w:kern w:val="36"/>
                <w:sz w:val="28"/>
                <w:szCs w:val="28"/>
                <w:lang w:val="en-US" w:eastAsia="ru-RU"/>
              </w:rPr>
            </w:pPr>
            <w:r w:rsidRPr="00D93E99">
              <w:rPr>
                <w:rFonts w:ascii="Times New Roman" w:hAnsi="Times New Roman" w:cs="Times New Roman"/>
                <w:kern w:val="36"/>
                <w:sz w:val="28"/>
                <w:szCs w:val="28"/>
                <w:lang w:val="kk-KZ" w:eastAsia="ru-RU"/>
              </w:rPr>
              <w:t>21</w:t>
            </w:r>
          </w:p>
        </w:tc>
      </w:tr>
      <w:tr w:rsidR="00276FBA" w:rsidRPr="00276FBA" w:rsidTr="00276FBA">
        <w:tc>
          <w:tcPr>
            <w:tcW w:w="675" w:type="dxa"/>
          </w:tcPr>
          <w:p w:rsidR="00276FBA" w:rsidRPr="00276FBA" w:rsidRDefault="00276FBA" w:rsidP="00D93E58">
            <w:pPr>
              <w:pStyle w:val="a5"/>
              <w:jc w:val="both"/>
              <w:rPr>
                <w:rFonts w:ascii="Times New Roman" w:hAnsi="Times New Roman" w:cs="Times New Roman"/>
                <w:kern w:val="36"/>
                <w:sz w:val="28"/>
                <w:szCs w:val="28"/>
                <w:lang w:val="kk-KZ" w:eastAsia="ru-RU"/>
              </w:rPr>
            </w:pPr>
          </w:p>
        </w:tc>
        <w:tc>
          <w:tcPr>
            <w:tcW w:w="8222" w:type="dxa"/>
          </w:tcPr>
          <w:p w:rsidR="00276FBA" w:rsidRPr="00276FBA" w:rsidRDefault="00276FBA" w:rsidP="00D93E58">
            <w:pPr>
              <w:pStyle w:val="a5"/>
              <w:jc w:val="both"/>
              <w:rPr>
                <w:rFonts w:ascii="Times New Roman" w:hAnsi="Times New Roman" w:cs="Times New Roman"/>
                <w:kern w:val="36"/>
                <w:sz w:val="28"/>
                <w:szCs w:val="28"/>
                <w:lang w:val="kk-KZ" w:eastAsia="ru-RU"/>
              </w:rPr>
            </w:pPr>
            <w:r w:rsidRPr="00276FBA">
              <w:rPr>
                <w:rFonts w:ascii="Times New Roman" w:hAnsi="Times New Roman"/>
                <w:bCs/>
                <w:sz w:val="28"/>
                <w:szCs w:val="28"/>
                <w:lang w:val="kk-KZ"/>
              </w:rPr>
              <w:t>Білім алушылардың</w:t>
            </w:r>
            <w:r w:rsidRPr="00276FBA">
              <w:rPr>
                <w:rFonts w:ascii="Times New Roman" w:hAnsi="Times New Roman"/>
                <w:sz w:val="28"/>
                <w:szCs w:val="28"/>
                <w:lang w:val="kk-KZ"/>
              </w:rPr>
              <w:t xml:space="preserve"> оқу жетістіктері нәтижелерін бағалау жүйесі</w:t>
            </w:r>
          </w:p>
        </w:tc>
        <w:tc>
          <w:tcPr>
            <w:tcW w:w="850" w:type="dxa"/>
          </w:tcPr>
          <w:p w:rsidR="00276FBA" w:rsidRPr="00276FBA" w:rsidRDefault="00276FBA" w:rsidP="00D93E58">
            <w:pPr>
              <w:pStyle w:val="a5"/>
              <w:jc w:val="both"/>
              <w:rPr>
                <w:rFonts w:ascii="Times New Roman" w:hAnsi="Times New Roman" w:cs="Times New Roman"/>
                <w:kern w:val="36"/>
                <w:sz w:val="28"/>
                <w:szCs w:val="28"/>
                <w:lang w:val="kk-KZ" w:eastAsia="ru-RU"/>
              </w:rPr>
            </w:pPr>
            <w:r w:rsidRPr="00D93E99">
              <w:rPr>
                <w:rFonts w:ascii="Times New Roman" w:hAnsi="Times New Roman" w:cs="Times New Roman"/>
                <w:kern w:val="36"/>
                <w:sz w:val="28"/>
                <w:szCs w:val="28"/>
                <w:lang w:val="kk-KZ" w:eastAsia="ru-RU"/>
              </w:rPr>
              <w:t>25</w:t>
            </w:r>
          </w:p>
        </w:tc>
      </w:tr>
      <w:tr w:rsidR="00D93E99" w:rsidRPr="00D93E99" w:rsidTr="00276FBA">
        <w:tc>
          <w:tcPr>
            <w:tcW w:w="675" w:type="dxa"/>
          </w:tcPr>
          <w:p w:rsidR="00D93E99" w:rsidRPr="00D93E99" w:rsidRDefault="00D93E99" w:rsidP="00D93E58">
            <w:pPr>
              <w:pStyle w:val="a5"/>
              <w:jc w:val="both"/>
              <w:rPr>
                <w:rFonts w:ascii="Times New Roman" w:hAnsi="Times New Roman" w:cs="Times New Roman"/>
                <w:kern w:val="36"/>
                <w:sz w:val="28"/>
                <w:szCs w:val="28"/>
                <w:lang w:val="kk-KZ" w:eastAsia="ru-RU"/>
              </w:rPr>
            </w:pPr>
          </w:p>
        </w:tc>
        <w:tc>
          <w:tcPr>
            <w:tcW w:w="8222" w:type="dxa"/>
          </w:tcPr>
          <w:p w:rsidR="00D93E99" w:rsidRPr="00D93E99" w:rsidRDefault="00D93E99" w:rsidP="00D93E99">
            <w:pPr>
              <w:pStyle w:val="a5"/>
              <w:ind w:firstLine="34"/>
              <w:jc w:val="both"/>
              <w:rPr>
                <w:rFonts w:ascii="Times New Roman" w:hAnsi="Times New Roman" w:cs="Times New Roman"/>
                <w:kern w:val="36"/>
                <w:sz w:val="28"/>
                <w:szCs w:val="28"/>
                <w:lang w:val="kk-KZ" w:eastAsia="ru-RU"/>
              </w:rPr>
            </w:pPr>
            <w:r w:rsidRPr="00D93E99">
              <w:rPr>
                <w:rFonts w:ascii="Times New Roman" w:hAnsi="Times New Roman" w:cs="Times New Roman"/>
                <w:kern w:val="36"/>
                <w:sz w:val="28"/>
                <w:szCs w:val="28"/>
                <w:lang w:val="kk-KZ" w:eastAsia="ru-RU"/>
              </w:rPr>
              <w:t>ҚОРЫТЫНДЫ</w:t>
            </w:r>
          </w:p>
        </w:tc>
        <w:tc>
          <w:tcPr>
            <w:tcW w:w="850" w:type="dxa"/>
          </w:tcPr>
          <w:p w:rsidR="00D93E99" w:rsidRPr="00276FBA" w:rsidRDefault="00276FBA" w:rsidP="00D93E58">
            <w:pPr>
              <w:pStyle w:val="a5"/>
              <w:jc w:val="both"/>
              <w:rPr>
                <w:rFonts w:ascii="Times New Roman" w:hAnsi="Times New Roman" w:cs="Times New Roman"/>
                <w:kern w:val="36"/>
                <w:sz w:val="28"/>
                <w:szCs w:val="28"/>
                <w:lang w:val="en-US" w:eastAsia="ru-RU"/>
              </w:rPr>
            </w:pPr>
            <w:r>
              <w:rPr>
                <w:rFonts w:ascii="Times New Roman" w:hAnsi="Times New Roman" w:cs="Times New Roman"/>
                <w:kern w:val="36"/>
                <w:sz w:val="28"/>
                <w:szCs w:val="28"/>
                <w:lang w:val="en-US" w:eastAsia="ru-RU"/>
              </w:rPr>
              <w:t>28</w:t>
            </w:r>
          </w:p>
        </w:tc>
      </w:tr>
      <w:tr w:rsidR="00D93E99" w:rsidRPr="00D93E99" w:rsidTr="00276FBA">
        <w:tc>
          <w:tcPr>
            <w:tcW w:w="675" w:type="dxa"/>
          </w:tcPr>
          <w:p w:rsidR="00D93E99" w:rsidRPr="00D93E99" w:rsidRDefault="00D93E99" w:rsidP="00D93E58">
            <w:pPr>
              <w:pStyle w:val="a5"/>
              <w:jc w:val="both"/>
              <w:rPr>
                <w:rFonts w:ascii="Times New Roman" w:hAnsi="Times New Roman" w:cs="Times New Roman"/>
                <w:kern w:val="36"/>
                <w:sz w:val="28"/>
                <w:szCs w:val="28"/>
                <w:lang w:val="kk-KZ" w:eastAsia="ru-RU"/>
              </w:rPr>
            </w:pPr>
          </w:p>
        </w:tc>
        <w:tc>
          <w:tcPr>
            <w:tcW w:w="8222" w:type="dxa"/>
          </w:tcPr>
          <w:p w:rsidR="00D93E99" w:rsidRPr="00D93E99" w:rsidRDefault="00D93E99" w:rsidP="00D93E99">
            <w:pPr>
              <w:pStyle w:val="a5"/>
              <w:jc w:val="both"/>
              <w:rPr>
                <w:rFonts w:ascii="Times New Roman" w:hAnsi="Times New Roman" w:cs="Times New Roman"/>
                <w:kern w:val="36"/>
                <w:sz w:val="28"/>
                <w:szCs w:val="28"/>
                <w:lang w:val="kk-KZ" w:eastAsia="ru-RU"/>
              </w:rPr>
            </w:pPr>
            <w:r w:rsidRPr="00D93E99">
              <w:rPr>
                <w:rFonts w:ascii="Times New Roman" w:hAnsi="Times New Roman" w:cs="Times New Roman"/>
                <w:kern w:val="36"/>
                <w:sz w:val="28"/>
                <w:szCs w:val="28"/>
                <w:lang w:val="kk-KZ" w:eastAsia="ru-RU"/>
              </w:rPr>
              <w:t>ПАЙДАЛАНЫЛҒАН ӘДЕБИЕТТЕР</w:t>
            </w:r>
          </w:p>
        </w:tc>
        <w:tc>
          <w:tcPr>
            <w:tcW w:w="850" w:type="dxa"/>
          </w:tcPr>
          <w:p w:rsidR="00D93E99" w:rsidRPr="00276FBA" w:rsidRDefault="00D93E99" w:rsidP="00D93E58">
            <w:pPr>
              <w:pStyle w:val="a5"/>
              <w:jc w:val="both"/>
              <w:rPr>
                <w:rFonts w:ascii="Times New Roman" w:hAnsi="Times New Roman" w:cs="Times New Roman"/>
                <w:kern w:val="36"/>
                <w:sz w:val="28"/>
                <w:szCs w:val="28"/>
                <w:lang w:val="en-US" w:eastAsia="ru-RU"/>
              </w:rPr>
            </w:pPr>
            <w:r w:rsidRPr="00D93E99">
              <w:rPr>
                <w:rFonts w:ascii="Times New Roman" w:hAnsi="Times New Roman" w:cs="Times New Roman"/>
                <w:kern w:val="36"/>
                <w:sz w:val="28"/>
                <w:szCs w:val="28"/>
                <w:lang w:val="kk-KZ" w:eastAsia="ru-RU"/>
              </w:rPr>
              <w:t>2</w:t>
            </w:r>
            <w:r w:rsidR="00276FBA">
              <w:rPr>
                <w:rFonts w:ascii="Times New Roman" w:hAnsi="Times New Roman" w:cs="Times New Roman"/>
                <w:kern w:val="36"/>
                <w:sz w:val="28"/>
                <w:szCs w:val="28"/>
                <w:lang w:val="en-US" w:eastAsia="ru-RU"/>
              </w:rPr>
              <w:t>9</w:t>
            </w:r>
          </w:p>
        </w:tc>
      </w:tr>
    </w:tbl>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6F4DDB" w:rsidRDefault="006F4DDB" w:rsidP="00D93E58">
      <w:pPr>
        <w:pStyle w:val="a5"/>
        <w:ind w:firstLine="567"/>
        <w:jc w:val="both"/>
        <w:rPr>
          <w:rFonts w:ascii="Times New Roman" w:hAnsi="Times New Roman" w:cs="Times New Roman"/>
          <w:b/>
          <w:kern w:val="36"/>
          <w:sz w:val="28"/>
          <w:szCs w:val="28"/>
          <w:lang w:val="kk-KZ" w:eastAsia="ru-RU"/>
        </w:rPr>
      </w:pPr>
    </w:p>
    <w:p w:rsidR="00374093" w:rsidRPr="00374093" w:rsidRDefault="00374093" w:rsidP="00D93E58">
      <w:pPr>
        <w:pStyle w:val="a5"/>
        <w:ind w:firstLine="567"/>
        <w:jc w:val="both"/>
        <w:rPr>
          <w:rFonts w:ascii="Times New Roman" w:hAnsi="Times New Roman" w:cs="Times New Roman"/>
          <w:b/>
          <w:kern w:val="36"/>
          <w:sz w:val="28"/>
          <w:szCs w:val="28"/>
          <w:lang w:val="kk-KZ" w:eastAsia="ru-RU"/>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6F4DDB" w:rsidRDefault="006F4DDB" w:rsidP="00D93E58">
      <w:pPr>
        <w:pStyle w:val="a5"/>
        <w:ind w:firstLine="567"/>
        <w:jc w:val="both"/>
        <w:rPr>
          <w:rFonts w:ascii="Times New Roman" w:hAnsi="Times New Roman" w:cs="Times New Roman"/>
          <w:b/>
          <w:kern w:val="36"/>
          <w:sz w:val="28"/>
          <w:szCs w:val="28"/>
          <w:lang w:val="kk-KZ" w:eastAsia="ru-RU"/>
        </w:rPr>
      </w:pPr>
    </w:p>
    <w:p w:rsidR="00D93E99" w:rsidRDefault="00D93E99" w:rsidP="00D93E58">
      <w:pPr>
        <w:pStyle w:val="a5"/>
        <w:ind w:firstLine="567"/>
        <w:jc w:val="both"/>
        <w:rPr>
          <w:rFonts w:ascii="Times New Roman" w:hAnsi="Times New Roman" w:cs="Times New Roman"/>
          <w:b/>
          <w:kern w:val="36"/>
          <w:sz w:val="28"/>
          <w:szCs w:val="28"/>
          <w:lang w:val="kk-KZ" w:eastAsia="ru-RU"/>
        </w:rPr>
      </w:pPr>
    </w:p>
    <w:p w:rsidR="00D93E99" w:rsidRDefault="00D93E99" w:rsidP="00D93E58">
      <w:pPr>
        <w:pStyle w:val="a5"/>
        <w:ind w:firstLine="567"/>
        <w:jc w:val="both"/>
        <w:rPr>
          <w:rFonts w:ascii="Times New Roman" w:hAnsi="Times New Roman" w:cs="Times New Roman"/>
          <w:b/>
          <w:kern w:val="36"/>
          <w:sz w:val="28"/>
          <w:szCs w:val="28"/>
          <w:lang w:val="kk-KZ" w:eastAsia="ru-RU"/>
        </w:rPr>
      </w:pPr>
    </w:p>
    <w:p w:rsidR="00D93E99" w:rsidRDefault="00D93E99" w:rsidP="00D93E58">
      <w:pPr>
        <w:pStyle w:val="a5"/>
        <w:ind w:firstLine="567"/>
        <w:jc w:val="both"/>
        <w:rPr>
          <w:rFonts w:ascii="Times New Roman" w:hAnsi="Times New Roman" w:cs="Times New Roman"/>
          <w:b/>
          <w:kern w:val="36"/>
          <w:sz w:val="28"/>
          <w:szCs w:val="28"/>
          <w:lang w:val="kk-KZ" w:eastAsia="ru-RU"/>
        </w:rPr>
      </w:pPr>
    </w:p>
    <w:p w:rsidR="00D93E99" w:rsidRDefault="00D93E99" w:rsidP="00D93E58">
      <w:pPr>
        <w:pStyle w:val="a5"/>
        <w:ind w:firstLine="567"/>
        <w:jc w:val="both"/>
        <w:rPr>
          <w:rFonts w:ascii="Times New Roman" w:hAnsi="Times New Roman" w:cs="Times New Roman"/>
          <w:b/>
          <w:kern w:val="36"/>
          <w:sz w:val="28"/>
          <w:szCs w:val="28"/>
          <w:lang w:val="kk-KZ" w:eastAsia="ru-RU"/>
        </w:rPr>
      </w:pPr>
    </w:p>
    <w:p w:rsidR="00D93E99" w:rsidRPr="00374093" w:rsidRDefault="00D93E99" w:rsidP="00D93E58">
      <w:pPr>
        <w:pStyle w:val="a5"/>
        <w:ind w:firstLine="567"/>
        <w:jc w:val="both"/>
        <w:rPr>
          <w:rFonts w:ascii="Times New Roman" w:hAnsi="Times New Roman" w:cs="Times New Roman"/>
          <w:b/>
          <w:kern w:val="36"/>
          <w:sz w:val="28"/>
          <w:szCs w:val="28"/>
          <w:lang w:val="kk-KZ" w:eastAsia="ru-RU"/>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E41361" w:rsidRPr="00374093" w:rsidRDefault="00E41361" w:rsidP="00D93E58">
      <w:pPr>
        <w:pStyle w:val="a5"/>
        <w:ind w:firstLine="567"/>
        <w:jc w:val="both"/>
        <w:rPr>
          <w:rFonts w:ascii="Times New Roman" w:hAnsi="Times New Roman" w:cs="Times New Roman"/>
          <w:b/>
          <w:kern w:val="36"/>
          <w:sz w:val="28"/>
          <w:szCs w:val="28"/>
          <w:lang w:val="kk-KZ" w:eastAsia="ru-RU"/>
        </w:rPr>
      </w:pPr>
      <w:r w:rsidRPr="00374093">
        <w:rPr>
          <w:rFonts w:ascii="Times New Roman" w:hAnsi="Times New Roman" w:cs="Times New Roman"/>
          <w:b/>
          <w:kern w:val="36"/>
          <w:sz w:val="28"/>
          <w:szCs w:val="28"/>
          <w:lang w:val="kk-KZ" w:eastAsia="ru-RU"/>
        </w:rPr>
        <w:t>КІРІСПЕ</w:t>
      </w:r>
    </w:p>
    <w:p w:rsidR="00E41361" w:rsidRPr="00374093" w:rsidRDefault="00E41361" w:rsidP="00D93E58">
      <w:pPr>
        <w:pStyle w:val="a5"/>
        <w:ind w:firstLine="567"/>
        <w:jc w:val="both"/>
        <w:rPr>
          <w:rFonts w:ascii="Times New Roman" w:hAnsi="Times New Roman" w:cs="Times New Roman"/>
          <w:b/>
          <w:kern w:val="36"/>
          <w:sz w:val="28"/>
          <w:szCs w:val="28"/>
          <w:lang w:val="kk-KZ" w:eastAsia="ru-RU"/>
        </w:rPr>
      </w:pPr>
    </w:p>
    <w:p w:rsidR="00E41361" w:rsidRPr="00374093" w:rsidRDefault="00E41361"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kern w:val="36"/>
          <w:sz w:val="28"/>
          <w:szCs w:val="28"/>
          <w:lang w:val="kk-KZ" w:eastAsia="ru-RU"/>
        </w:rPr>
        <w:t>«Кейс» әдісінің шығу тарихы және білім беру саласында қолданылуы.</w:t>
      </w:r>
      <w:r w:rsidRPr="00374093">
        <w:rPr>
          <w:rFonts w:ascii="Times New Roman" w:hAnsi="Times New Roman" w:cs="Times New Roman"/>
          <w:b/>
          <w:kern w:val="36"/>
          <w:sz w:val="28"/>
          <w:szCs w:val="28"/>
          <w:lang w:val="kk-KZ" w:eastAsia="ru-RU"/>
        </w:rPr>
        <w:t xml:space="preserve"> </w:t>
      </w:r>
      <w:r w:rsidRPr="00374093">
        <w:rPr>
          <w:rFonts w:ascii="Times New Roman" w:hAnsi="Times New Roman" w:cs="Times New Roman"/>
          <w:sz w:val="28"/>
          <w:szCs w:val="28"/>
          <w:lang w:val="kk-KZ" w:eastAsia="ru-RU"/>
        </w:rPr>
        <w:t xml:space="preserve">Әртүрлі әдебиеттерге шолу жасау барысында кейс әдісінің білім беру саласында пайда болуы зерделенді. </w:t>
      </w:r>
      <w:r w:rsidRPr="00276FBA">
        <w:rPr>
          <w:rFonts w:ascii="Times New Roman" w:hAnsi="Times New Roman" w:cs="Times New Roman"/>
          <w:sz w:val="28"/>
          <w:szCs w:val="28"/>
          <w:lang w:val="kk-KZ" w:eastAsia="ru-RU"/>
        </w:rPr>
        <w:t>Бұл өткен ғасырдың жиырмасыншы жылдарында педагогикалық кейстің қолданылғанын көрсетті немесе бұл әдіс нақты іс-әрекетті талдау ретінде де қолданылуы мүмкін делінген. Оның негізгі мәні ретінде білім беру ұйымдары үшін нақты іс-әрекетті сипаттау арқылы көрінеді. Кейс әдісінің шығу тарихы жөнінде толық ақпарат О.И. Ваганованың «Метод кейсов в профессиональном обучении» атты оқу-әдістемелік құралында жазған. «Кейс» әдісі білім саласында өткен ғасырдың 20-шы жылдарынан бастау алған. Ол нақты бір жағдаяттарды талдау әдісі деп те аталады. Оның басты мәні өте қарапайым: нақты жағдайларды сипаттау оқытуды ұйымдастыру үшін пайдаланылады. Білім алушыларға проблеманы шешу кезінде оның тек практикалық сипаттамасын шешіп қана қоймай, шынайы өмірлік жағдайларда ұғынуды ұсынады. Бұл мәселе бір шешімді болмайды, шешу жолдары бірнеше әдістерден тұрады. (4)</w:t>
      </w:r>
    </w:p>
    <w:p w:rsidR="00E41361" w:rsidRPr="00374093" w:rsidRDefault="00E41361"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Экономиканы зерттеудің бұл әдісі Америкадағы Гарвард университетінде ұсынылып, соңғы уақытта медицина, құқықтану, математика және басқа да ғылымдар саласында кең ауқымда таралуда. Алғашқы рет 1924 жылы Гарвард университетінің бизнес мектебінде қолданылған. Университет ғалымдары дәрістерге қосымша студенттік талқылаулар ұйымдастыра бастаған. Оқытушы студенттер алдында міндеттер қойып, әртүрлі нұсқалы шешімді проблеманы таныстырады. Жағдаяттық жаттығулардың алғашқы оқулығын 1921 жылы Гарвард бизнес мектебінің деканы Волос Донамның белсенді қатысуымен Коупленд жариялады.(1)</w:t>
      </w:r>
    </w:p>
    <w:p w:rsidR="00E41361" w:rsidRPr="00374093" w:rsidRDefault="00E41361"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«Кейс» әдісінің пайда болуы мен дамуының негізінде «оқиға» принципі тұрды. Бұл әдіс өзінің пайда болуының ерте сатысында аспиранттарды МВА бағдарламасы бойынша оқыту курстарында кеңінен пайдаланған.</w:t>
      </w:r>
    </w:p>
    <w:p w:rsidR="00E41361" w:rsidRPr="00374093" w:rsidRDefault="00E41361"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Кеңес одағының аумағында оқытуда «кейс» әдісін пайдалану алғаш рет 80-жылдары қолданысқа енді. Алдымен Ресейде ММУ-де, сонан соң академиялық және салалық институттарда, кейіннен арнайы даярлау курстарында және қайта даярлау курстарында пайдаланылған.(14)</w:t>
      </w:r>
    </w:p>
    <w:p w:rsidR="00E41361" w:rsidRPr="00374093" w:rsidRDefault="00E41361"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 xml:space="preserve">Әдісті әлем бойынша жаппай тарату 70-80-жылдары белең алды. </w:t>
      </w:r>
      <w:r w:rsidRPr="00374093">
        <w:rPr>
          <w:rFonts w:ascii="Times New Roman" w:hAnsi="Times New Roman" w:cs="Times New Roman"/>
          <w:sz w:val="28"/>
          <w:szCs w:val="28"/>
          <w:lang w:eastAsia="ru-RU"/>
        </w:rPr>
        <w:t>Сол жылдары КСРО аумағында да кең танымалдылыққа ие болды. Жағдайларға талдау жасау басқарушыларды оқытуда қолданыла бастады. Ең бірінші кезекте шешім қабылдау оқыту әдісі ретінде негізінен экономикалық мамандықтар бойынша білім беретін жоғары оқу орындарында қолданысқа енді. Әдістің дайындалуына және қолданысқа енуіне Г.А.Брянский, Ю.Ю.Екатеринославский, О.В.Козлова, Ю.Д. Красовский, В.Я.Платов, Д.А.Поспелов, О.А.Овсянников, В.С.Рапоппорт үлес қосты.</w:t>
      </w:r>
    </w:p>
    <w:p w:rsidR="00D93E58" w:rsidRPr="00374093" w:rsidRDefault="00E41361"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 xml:space="preserve">Алайда КСРО-да бұл әдіс кең түрде дамып таралмады. Бұған себеп бір жағынан жағдайды талдау әдісін қолдану ойын және дискуссиялық оқыту </w:t>
      </w:r>
      <w:r w:rsidRPr="00374093">
        <w:rPr>
          <w:rFonts w:ascii="Times New Roman" w:hAnsi="Times New Roman" w:cs="Times New Roman"/>
          <w:sz w:val="28"/>
          <w:szCs w:val="28"/>
          <w:lang w:val="kk-KZ" w:eastAsia="ru-RU"/>
        </w:rPr>
        <w:lastRenderedPageBreak/>
        <w:t>әдістерінің таралуына алып келсе, екінші жағынан сол кездегі идеологияның қыспағы, білім беру жүйесінің жабық түрде жүргізілуі әдісті оқыту аудиторияларының бірте-бірте шеттете бастады.</w:t>
      </w:r>
    </w:p>
    <w:p w:rsidR="00E41361" w:rsidRPr="00374093" w:rsidRDefault="00E41361"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«Кейс-стади» әдісіне деген қызығушылықтың жаңа толқыны Кеңес одағында 90-жылдардан бастап қайта арта бастады. Экономикада реформалар жасау үшін жоғары тәуелділікті қажет ететін қиын жағдайларда шешім қабылдай алатын мамандар сұранысқа ие болды. Сол себепті жоғары оқу орындарында оқылатын пәндер мен курстарға жаппай жаңарту жүргізілді. Менеджмент, маркетинг,саясаттану, әлеуметтану салаларында интерактивті оқыту әдістерінің ауқымы кеңейтіліп, толықтырылды.</w:t>
      </w:r>
    </w:p>
    <w:p w:rsidR="00685144" w:rsidRDefault="00E41361"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Білім берудегі орын алып жатқан өзгерістерге көптеген талқылаушылар «классикалық білім беруден постклассикалық білім беруге көшудің сипаты» деген пікір білдірді. Бұл әдіске көшу білім беру құндылықтары мен мақсаттарының өзгеруінде маңызды рөл атқарады. «Кейс-стади » интерактивті оқыту әдісі бола тұра, студенттердің көңілінен шықты. Олар бастамашылық таныту мүмкіндігін, теориялық ережелерді игеруге бағытталатын практикалық дағдыларды қалыптастыруда өзін дербес сезіну мүмкіндігін осы әдістен тапты. Жағдайларды талдаудың студенттерді кәсібилендіруге өте қатты әсер етудегі, олардың есеюіне ықпал етудегі, оқуға деген қызығушылығы мен ынтасын қалыптастырудағы маңызы зор.</w:t>
      </w:r>
    </w:p>
    <w:p w:rsidR="00E41361" w:rsidRPr="00374093" w:rsidRDefault="00E41361"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Кейс әдісі оқытушының ойлау қабілетіндегі өзгеше ойлауға және әрекет етуге, шығармашылық әлеуетін арттыруға мүмкіндік беретін ерекше парадигмасы сияқты. Оқыту үдерісін кең демократияландыру және жаңғырту оқытушылардың прогрессивті ойлау стиліне, педагогикалық қызметінің этика және мотивациясын қалыптастыруына ықпал етеді. Кейстегі әрекет не оларды ұғыну талап етілуі сипаттамасында беріледі, не проблемаларды шешуге арналған тәсілдер ретінде ұсынылады. Бірақ кез келген жағдайда практикалық қолданыс моделін талдап, жасау білім алушылардың кәсіптік қасиетін қалыптастыруға тиімді құрал болып ұсынылады.</w:t>
      </w:r>
    </w:p>
    <w:p w:rsidR="00E41361" w:rsidRPr="00374093" w:rsidRDefault="00E41361"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«Кейс-стади» әдісін қолдану белгілі бір дәрежеде халықаралық білім қорларын және бағдарламаларын қолдануға да байланысты.</w:t>
      </w:r>
    </w:p>
    <w:p w:rsidR="00E41361" w:rsidRPr="00374093" w:rsidRDefault="00E41361"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Мысалы, мамандардың басым бөлігін кейс әдісімен оқыту «Ресей білімінің дамуы» (орта білім) мегажобасының аясында жүзеге асырылған. Бұл жоба Дж.Сорос қорының қолдауымен іске асырылды.</w:t>
      </w:r>
    </w:p>
    <w:p w:rsidR="00E41361" w:rsidRPr="00374093" w:rsidRDefault="00E41361"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Қазіргі уақытта бұл әдіс, әсіресе, экономиканы оқытуда, басқаруда, сондай-ақ бизнес білімінде өте кеңінен таралған. Кейс әдісін пайдалану оқытумен ғана шектелмей, зерттеу әдістемелерінде өте белсенді пайдаланылуда. Мысалы, 2003 жылы Томск қаласында «Ашық білім кеңістігіне көшудің үдерістері мен зерттеу феномендері » атты зерттеу бағдарламасының жүзеге асырылуы бастау алып, соның аясында «Кейс-стади» әдісі зерттеу әдісі ретінде де танылды.Бағдарламаны іске асырудың бірінші кезеңі Г.Н.Прозументова редакциялаған «Білім беру мекемелеріндегі өзгеріс: кейс-стади әдісімен тәжірибені зерттеу» атты кейстер жинағының жарыққа шығуымен аяқталды.(10)</w:t>
      </w:r>
    </w:p>
    <w:p w:rsidR="00E41361" w:rsidRPr="00374093" w:rsidRDefault="00E41361"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lastRenderedPageBreak/>
        <w:t>Оқу барысында қолдануға жарамды кейске қол жеткізудің бірнеше тәсілі бар.Біріншіден, дайын кейс сатып алуға болады. бұл қымбат емес, мысалы Гарвард немесе Дарденде әзірленген кейстің бір данасының құны небәрі 10 доллар. Батыста бизнес мектептерінде дайындалған кейстерді сатып алу және сатудың өзі бір үлкен салаға айналған. Бір ғана Гарвардтың өзі 700-ге жуық кейстер шығарады.MBS оқу үдерісінде пайдалануға болатын кейстердің толық тізімі 7500 атауды қамтиды.</w:t>
      </w:r>
    </w:p>
    <w:p w:rsidR="00E41361" w:rsidRPr="00374093" w:rsidRDefault="00E41361"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Бірінші әдіс батыстық бизнес мектептерде кеңінен қолданылды, екіншісі Ресейде кең қолданысқа ие болды.</w:t>
      </w:r>
    </w:p>
    <w:p w:rsidR="00E41361" w:rsidRPr="00374093" w:rsidRDefault="00E41361"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Ресейдің бизнес мектептерінде негізінен нақты іскерлік ортамен таныс емсс, бірақ жақсы академиялық даярлықтан өткен теоретиктер дәріс береді. Бұл еркін нысандағы шығарма емес, сол себепті кейстерді жаза білу керек. Ресейде арнайы дайындықтан өткен мамандар бірлі-жарым.(10)</w:t>
      </w:r>
    </w:p>
    <w:p w:rsidR="00685144" w:rsidRDefault="00E41361"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Жалпы білім тұжырымдамасын өзгерту құзыреттілікке бағытталған әдістемелерге пайдалы және оларды қолдану, инновациялық технологияларды енгізу, интерактивті тәсілдерін оқыту, әзірлеу қазіргі уақытта күшті ынталандыру болып табылады.</w:t>
      </w:r>
    </w:p>
    <w:p w:rsidR="00685144" w:rsidRDefault="00E41361"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Педагогтердің кәсіби шеберлігін жаңа форматта дәстүрлі әдістемелермен арттыру қазіргі уақытта мүмкін емес. Заманауи интерактивті технологиялар, байланыс құралдары және техникалық иновациялар, күнделікті өмірде ақпарат берудің ескі тәсілдерін қабылдамайды.</w:t>
      </w:r>
    </w:p>
    <w:p w:rsidR="00E41361" w:rsidRPr="00374093" w:rsidRDefault="00E41361"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Осылайша, уақыт талабы және білім беру кеңістігі инновациялық педагогикалық технологияларды енгізу үшін қолайлы негіз бола алады, сондай технологиялардың бірі-кейс әдісі.</w:t>
      </w:r>
    </w:p>
    <w:p w:rsidR="00685144" w:rsidRDefault="00E41361"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Дивергентті ойлау жағдайында, өмірлік жағдайларды модельдеуде, жан-жақты талдау негізінде қажетті шешім қабылдауда, күшті және әлсіз жақтарын ескере отырып, сондай-ақ практикалық қызметте дұрыс нақты шешімнің жоқ екендігі туралы фактіні қабылдауда кейс әдісін қолдану неғұрлым тиімді. Ол төмендегідей өзекті педагогикалық сипаттамаларға ие:</w:t>
      </w:r>
    </w:p>
    <w:p w:rsidR="00E41361" w:rsidRPr="00374093" w:rsidRDefault="00E41361"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-педагогикалық әлеуметтік модельді оның шынайлыққы барынша жақын құрлымының шарттарын сипаттай отырып көрсету;</w:t>
      </w:r>
    </w:p>
    <w:p w:rsidR="00E41361" w:rsidRPr="00374093" w:rsidRDefault="00E41361"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-ұжымдық шешімдерді әзірлеу, оны тұжырымдау және жариялау;</w:t>
      </w:r>
      <w:r w:rsidRPr="00374093">
        <w:rPr>
          <w:rFonts w:ascii="Times New Roman" w:hAnsi="Times New Roman" w:cs="Times New Roman"/>
          <w:sz w:val="28"/>
          <w:szCs w:val="28"/>
          <w:lang w:val="kk-KZ" w:eastAsia="ru-RU"/>
        </w:rPr>
        <w:br/>
        <w:t>-баламаларды бағалау және талдау.</w:t>
      </w:r>
    </w:p>
    <w:p w:rsidR="00E41361" w:rsidRPr="00374093" w:rsidRDefault="00E41361"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Оқыту мен оқуда мақсатты түрде жүйелі қолданылған жағдайда кейс әдісі аса тиімді әдістердің бірі болып табылады.Кейс әдісін тиімді қолдануға қызығушылық танытқан педагогтерге арналған.</w:t>
      </w:r>
    </w:p>
    <w:p w:rsidR="00E41361" w:rsidRDefault="00E41361" w:rsidP="00D93E58">
      <w:pPr>
        <w:pStyle w:val="a5"/>
        <w:ind w:firstLine="567"/>
        <w:jc w:val="both"/>
        <w:rPr>
          <w:rFonts w:ascii="Times New Roman" w:hAnsi="Times New Roman" w:cs="Times New Roman"/>
          <w:sz w:val="28"/>
          <w:szCs w:val="28"/>
          <w:lang w:val="kk-KZ" w:eastAsia="ru-RU"/>
        </w:rPr>
      </w:pPr>
    </w:p>
    <w:p w:rsidR="00374093" w:rsidRDefault="00374093" w:rsidP="00D93E58">
      <w:pPr>
        <w:pStyle w:val="a5"/>
        <w:ind w:firstLine="567"/>
        <w:jc w:val="both"/>
        <w:rPr>
          <w:rFonts w:ascii="Times New Roman" w:hAnsi="Times New Roman" w:cs="Times New Roman"/>
          <w:sz w:val="28"/>
          <w:szCs w:val="28"/>
          <w:lang w:val="kk-KZ" w:eastAsia="ru-RU"/>
        </w:rPr>
      </w:pPr>
    </w:p>
    <w:p w:rsidR="00374093" w:rsidRDefault="00374093" w:rsidP="00D93E58">
      <w:pPr>
        <w:pStyle w:val="a5"/>
        <w:ind w:firstLine="567"/>
        <w:jc w:val="both"/>
        <w:rPr>
          <w:rFonts w:ascii="Times New Roman" w:hAnsi="Times New Roman" w:cs="Times New Roman"/>
          <w:sz w:val="28"/>
          <w:szCs w:val="28"/>
          <w:lang w:val="kk-KZ" w:eastAsia="ru-RU"/>
        </w:rPr>
      </w:pPr>
    </w:p>
    <w:p w:rsidR="00374093" w:rsidRDefault="00374093" w:rsidP="00D93E58">
      <w:pPr>
        <w:pStyle w:val="a5"/>
        <w:ind w:firstLine="567"/>
        <w:jc w:val="both"/>
        <w:rPr>
          <w:rFonts w:ascii="Times New Roman" w:hAnsi="Times New Roman" w:cs="Times New Roman"/>
          <w:sz w:val="28"/>
          <w:szCs w:val="28"/>
          <w:lang w:val="kk-KZ" w:eastAsia="ru-RU"/>
        </w:rPr>
      </w:pPr>
    </w:p>
    <w:p w:rsidR="00374093" w:rsidRDefault="00374093" w:rsidP="00D93E58">
      <w:pPr>
        <w:pStyle w:val="a5"/>
        <w:ind w:firstLine="567"/>
        <w:jc w:val="both"/>
        <w:rPr>
          <w:rFonts w:ascii="Times New Roman" w:hAnsi="Times New Roman" w:cs="Times New Roman"/>
          <w:sz w:val="28"/>
          <w:szCs w:val="28"/>
          <w:lang w:val="kk-KZ" w:eastAsia="ru-RU"/>
        </w:rPr>
      </w:pPr>
    </w:p>
    <w:p w:rsidR="00374093" w:rsidRDefault="00374093" w:rsidP="00D93E58">
      <w:pPr>
        <w:pStyle w:val="a5"/>
        <w:ind w:firstLine="567"/>
        <w:jc w:val="both"/>
        <w:rPr>
          <w:rFonts w:ascii="Times New Roman" w:hAnsi="Times New Roman" w:cs="Times New Roman"/>
          <w:sz w:val="28"/>
          <w:szCs w:val="28"/>
          <w:lang w:val="kk-KZ" w:eastAsia="ru-RU"/>
        </w:rPr>
      </w:pPr>
    </w:p>
    <w:p w:rsidR="00374093" w:rsidRDefault="00374093" w:rsidP="00D93E58">
      <w:pPr>
        <w:pStyle w:val="a5"/>
        <w:ind w:firstLine="567"/>
        <w:jc w:val="both"/>
        <w:rPr>
          <w:rFonts w:ascii="Times New Roman" w:hAnsi="Times New Roman" w:cs="Times New Roman"/>
          <w:sz w:val="28"/>
          <w:szCs w:val="28"/>
          <w:lang w:val="kk-KZ" w:eastAsia="ru-RU"/>
        </w:rPr>
      </w:pPr>
    </w:p>
    <w:p w:rsidR="00374093" w:rsidRPr="00374093" w:rsidRDefault="00374093" w:rsidP="00D93E58">
      <w:pPr>
        <w:pStyle w:val="a5"/>
        <w:ind w:firstLine="567"/>
        <w:jc w:val="both"/>
        <w:rPr>
          <w:rFonts w:ascii="Times New Roman" w:hAnsi="Times New Roman" w:cs="Times New Roman"/>
          <w:sz w:val="28"/>
          <w:szCs w:val="28"/>
          <w:lang w:val="kk-KZ" w:eastAsia="ru-RU"/>
        </w:rPr>
      </w:pPr>
    </w:p>
    <w:p w:rsidR="006F4DDB" w:rsidRPr="00374093" w:rsidRDefault="006F4DDB" w:rsidP="006F4DDB">
      <w:pPr>
        <w:pStyle w:val="a5"/>
        <w:ind w:firstLine="567"/>
        <w:jc w:val="both"/>
        <w:rPr>
          <w:rFonts w:ascii="Times New Roman" w:eastAsia="Times New Roman" w:hAnsi="Times New Roman" w:cs="Times New Roman"/>
          <w:sz w:val="28"/>
          <w:szCs w:val="28"/>
          <w:lang w:val="kk-KZ" w:eastAsia="ru-RU"/>
        </w:rPr>
      </w:pPr>
      <w:r w:rsidRPr="00374093">
        <w:rPr>
          <w:rFonts w:ascii="Times New Roman" w:eastAsia="Times New Roman" w:hAnsi="Times New Roman" w:cs="Times New Roman"/>
          <w:b/>
          <w:bCs/>
          <w:sz w:val="28"/>
          <w:szCs w:val="28"/>
          <w:lang w:val="kk-KZ" w:eastAsia="ru-RU"/>
        </w:rPr>
        <w:lastRenderedPageBreak/>
        <w:t>1 Кейс-</w:t>
      </w:r>
      <w:hyperlink r:id="rId9" w:history="1">
        <w:r w:rsidRPr="00374093">
          <w:rPr>
            <w:rFonts w:ascii="Times New Roman" w:eastAsia="Times New Roman" w:hAnsi="Times New Roman" w:cs="Times New Roman"/>
            <w:b/>
            <w:bCs/>
            <w:sz w:val="28"/>
            <w:szCs w:val="28"/>
            <w:lang w:val="kk-KZ" w:eastAsia="ru-RU"/>
          </w:rPr>
          <w:t>тапсырмаларды</w:t>
        </w:r>
      </w:hyperlink>
      <w:r w:rsidRPr="00374093">
        <w:rPr>
          <w:rFonts w:ascii="Times New Roman" w:eastAsia="Times New Roman" w:hAnsi="Times New Roman" w:cs="Times New Roman"/>
          <w:b/>
          <w:bCs/>
          <w:sz w:val="28"/>
          <w:szCs w:val="28"/>
          <w:lang w:val="kk-KZ" w:eastAsia="ru-RU"/>
        </w:rPr>
        <w:t>ң түрлері</w:t>
      </w:r>
    </w:p>
    <w:p w:rsidR="006F4DDB" w:rsidRPr="00374093" w:rsidRDefault="006F4DDB" w:rsidP="006F4DDB">
      <w:pPr>
        <w:pStyle w:val="a5"/>
        <w:ind w:firstLine="567"/>
        <w:jc w:val="both"/>
        <w:rPr>
          <w:rFonts w:ascii="Times New Roman" w:eastAsia="Times New Roman" w:hAnsi="Times New Roman" w:cs="Times New Roman"/>
          <w:sz w:val="28"/>
          <w:szCs w:val="28"/>
          <w:lang w:val="kk-KZ" w:eastAsia="ru-RU"/>
        </w:rPr>
      </w:pPr>
      <w:r w:rsidRPr="00374093">
        <w:rPr>
          <w:rFonts w:ascii="Times New Roman" w:eastAsia="Times New Roman" w:hAnsi="Times New Roman" w:cs="Times New Roman"/>
          <w:sz w:val="28"/>
          <w:szCs w:val="28"/>
          <w:lang w:val="kk-KZ" w:eastAsia="ru-RU"/>
        </w:rPr>
        <w:t>Кейс-тапсырмалар әртүрлі негіздер бойынша жіктеледі. Күрделілік деңгейі бойынша және қойылған мақсаттарға байланысты кейстер келесі түрлерге бөлінеді:</w:t>
      </w:r>
    </w:p>
    <w:p w:rsidR="006F4DDB" w:rsidRPr="00374093" w:rsidRDefault="006F4DDB" w:rsidP="006F4DDB">
      <w:pPr>
        <w:pStyle w:val="a5"/>
        <w:ind w:firstLine="567"/>
        <w:jc w:val="both"/>
        <w:rPr>
          <w:rFonts w:ascii="Times New Roman" w:eastAsia="Times New Roman" w:hAnsi="Times New Roman" w:cs="Times New Roman"/>
          <w:sz w:val="28"/>
          <w:szCs w:val="28"/>
          <w:lang w:val="kk-KZ" w:eastAsia="ru-RU"/>
        </w:rPr>
      </w:pPr>
      <w:r w:rsidRPr="00374093">
        <w:rPr>
          <w:rFonts w:ascii="Times New Roman" w:eastAsia="Times New Roman" w:hAnsi="Times New Roman" w:cs="Times New Roman"/>
          <w:sz w:val="28"/>
          <w:szCs w:val="28"/>
          <w:lang w:val="kk-KZ" w:eastAsia="ru-RU"/>
        </w:rPr>
        <w:t>1.</w:t>
      </w:r>
      <w:hyperlink r:id="rId10" w:history="1">
        <w:r w:rsidRPr="00374093">
          <w:rPr>
            <w:rFonts w:ascii="Times New Roman" w:eastAsia="Times New Roman" w:hAnsi="Times New Roman" w:cs="Times New Roman"/>
            <w:sz w:val="28"/>
            <w:szCs w:val="28"/>
            <w:lang w:val="kk-KZ" w:eastAsia="ru-RU"/>
          </w:rPr>
          <w:t>иллюстрациялық оқу жағдаяттары</w:t>
        </w:r>
      </w:hyperlink>
      <w:r w:rsidRPr="00374093">
        <w:rPr>
          <w:rFonts w:ascii="Times New Roman" w:eastAsia="Times New Roman" w:hAnsi="Times New Roman" w:cs="Times New Roman"/>
          <w:sz w:val="28"/>
          <w:szCs w:val="28"/>
          <w:lang w:val="kk-KZ" w:eastAsia="ru-RU"/>
        </w:rPr>
        <w:t>, оның мақсаты: студенттерді белгілі бір жағдайларда дұрыс шешім қабылдау алгоритміне үйрету;</w:t>
      </w:r>
    </w:p>
    <w:p w:rsidR="006F4DDB" w:rsidRPr="00374093" w:rsidRDefault="006F4DDB" w:rsidP="006F4DDB">
      <w:pPr>
        <w:pStyle w:val="a5"/>
        <w:ind w:firstLine="567"/>
        <w:jc w:val="both"/>
        <w:rPr>
          <w:rFonts w:ascii="Times New Roman" w:eastAsia="Times New Roman" w:hAnsi="Times New Roman" w:cs="Times New Roman"/>
          <w:sz w:val="28"/>
          <w:szCs w:val="28"/>
          <w:lang w:val="kk-KZ" w:eastAsia="ru-RU"/>
        </w:rPr>
      </w:pPr>
      <w:r w:rsidRPr="00374093">
        <w:rPr>
          <w:rFonts w:ascii="Times New Roman" w:eastAsia="Times New Roman" w:hAnsi="Times New Roman" w:cs="Times New Roman"/>
          <w:sz w:val="28"/>
          <w:szCs w:val="28"/>
          <w:lang w:val="kk-KZ" w:eastAsia="ru-RU"/>
        </w:rPr>
        <w:t>2.проблемасы құрылған оқу жағдаяттары – нақты уақыт кезеңіндегі, нақты проблемаларды </w:t>
      </w:r>
      <w:hyperlink r:id="rId11" w:history="1">
        <w:r w:rsidRPr="00374093">
          <w:rPr>
            <w:rFonts w:ascii="Times New Roman" w:eastAsia="Times New Roman" w:hAnsi="Times New Roman" w:cs="Times New Roman"/>
            <w:sz w:val="28"/>
            <w:szCs w:val="28"/>
            <w:lang w:val="kk-KZ" w:eastAsia="ru-RU"/>
          </w:rPr>
          <w:t>тұжырымдай отырып сипатталады</w:t>
        </w:r>
      </w:hyperlink>
      <w:r w:rsidRPr="00374093">
        <w:rPr>
          <w:rFonts w:ascii="Times New Roman" w:eastAsia="Times New Roman" w:hAnsi="Times New Roman" w:cs="Times New Roman"/>
          <w:sz w:val="28"/>
          <w:szCs w:val="28"/>
          <w:lang w:val="kk-KZ" w:eastAsia="ru-RU"/>
        </w:rPr>
        <w:t>, мұндай кейстің мақсаты - аталған мәселе бойынша жағдайды диагностикалау және дербес шешім қабылдау;</w:t>
      </w:r>
    </w:p>
    <w:p w:rsidR="006F4DDB" w:rsidRPr="00374093" w:rsidRDefault="006F4DDB" w:rsidP="006F4DDB">
      <w:pPr>
        <w:pStyle w:val="a5"/>
        <w:ind w:firstLine="567"/>
        <w:jc w:val="both"/>
        <w:rPr>
          <w:rFonts w:ascii="Times New Roman" w:eastAsia="Times New Roman" w:hAnsi="Times New Roman" w:cs="Times New Roman"/>
          <w:sz w:val="28"/>
          <w:szCs w:val="28"/>
          <w:lang w:eastAsia="ru-RU"/>
        </w:rPr>
      </w:pPr>
      <w:r w:rsidRPr="00374093">
        <w:rPr>
          <w:rFonts w:ascii="Times New Roman" w:eastAsia="Times New Roman" w:hAnsi="Times New Roman" w:cs="Times New Roman"/>
          <w:sz w:val="28"/>
          <w:szCs w:val="28"/>
          <w:lang w:val="kk-KZ" w:eastAsia="ru-RU"/>
        </w:rPr>
        <w:t>3.проблемасы құрылмағанан оқу жағдаяттары - алдыңғы нұсқаға қарағанда жағдай неғұрлым күрделі </w:t>
      </w:r>
      <w:hyperlink r:id="rId12" w:history="1">
        <w:r w:rsidRPr="00374093">
          <w:rPr>
            <w:rFonts w:ascii="Times New Roman" w:eastAsia="Times New Roman" w:hAnsi="Times New Roman" w:cs="Times New Roman"/>
            <w:sz w:val="28"/>
            <w:szCs w:val="28"/>
            <w:lang w:val="kk-KZ" w:eastAsia="ru-RU"/>
          </w:rPr>
          <w:t>сипатталатын</w:t>
        </w:r>
      </w:hyperlink>
      <w:r w:rsidRPr="00374093">
        <w:rPr>
          <w:rFonts w:ascii="Times New Roman" w:eastAsia="Times New Roman" w:hAnsi="Times New Roman" w:cs="Times New Roman"/>
          <w:sz w:val="28"/>
          <w:szCs w:val="28"/>
          <w:lang w:val="kk-KZ" w:eastAsia="ru-RU"/>
        </w:rPr>
        <w:t>, проблема нақты анықталмаған, тек статистикалық деректер және т. б. </w:t>
      </w:r>
      <w:hyperlink r:id="rId13" w:history="1">
        <w:r w:rsidRPr="00374093">
          <w:rPr>
            <w:rFonts w:ascii="Times New Roman" w:eastAsia="Times New Roman" w:hAnsi="Times New Roman" w:cs="Times New Roman"/>
            <w:sz w:val="28"/>
            <w:szCs w:val="28"/>
            <w:lang w:eastAsia="ru-RU"/>
          </w:rPr>
          <w:t>ұсынылған</w:t>
        </w:r>
      </w:hyperlink>
      <w:r w:rsidRPr="00374093">
        <w:rPr>
          <w:rFonts w:ascii="Times New Roman" w:eastAsia="Times New Roman" w:hAnsi="Times New Roman" w:cs="Times New Roman"/>
          <w:sz w:val="28"/>
          <w:szCs w:val="28"/>
          <w:lang w:eastAsia="ru-RU"/>
        </w:rPr>
        <w:t>, мұндай кейстің мақсаты: проблеманы өз бетінше анықтау, қолда бар ресурстарға </w:t>
      </w:r>
      <w:hyperlink r:id="rId14" w:history="1">
        <w:r w:rsidRPr="00374093">
          <w:rPr>
            <w:rFonts w:ascii="Times New Roman" w:eastAsia="Times New Roman" w:hAnsi="Times New Roman" w:cs="Times New Roman"/>
            <w:sz w:val="28"/>
            <w:szCs w:val="28"/>
            <w:lang w:eastAsia="ru-RU"/>
          </w:rPr>
          <w:t>талдау жасай отырып</w:t>
        </w:r>
      </w:hyperlink>
      <w:r w:rsidRPr="00374093">
        <w:rPr>
          <w:rFonts w:ascii="Times New Roman" w:eastAsia="Times New Roman" w:hAnsi="Times New Roman" w:cs="Times New Roman"/>
          <w:sz w:val="28"/>
          <w:szCs w:val="28"/>
          <w:lang w:eastAsia="ru-RU"/>
        </w:rPr>
        <w:t>, оны шешудің балама жолдарын көрсету;</w:t>
      </w:r>
    </w:p>
    <w:p w:rsidR="006F4DDB" w:rsidRPr="00374093" w:rsidRDefault="006F4DDB" w:rsidP="006F4DDB">
      <w:pPr>
        <w:pStyle w:val="a5"/>
        <w:ind w:firstLine="567"/>
        <w:jc w:val="both"/>
        <w:rPr>
          <w:rFonts w:ascii="Times New Roman" w:eastAsia="Times New Roman" w:hAnsi="Times New Roman" w:cs="Times New Roman"/>
          <w:sz w:val="28"/>
          <w:szCs w:val="28"/>
          <w:lang w:eastAsia="ru-RU"/>
        </w:rPr>
      </w:pPr>
      <w:r w:rsidRPr="00374093">
        <w:rPr>
          <w:rFonts w:ascii="Times New Roman" w:eastAsia="Times New Roman" w:hAnsi="Times New Roman" w:cs="Times New Roman"/>
          <w:sz w:val="28"/>
          <w:szCs w:val="28"/>
          <w:lang w:eastAsia="ru-RU"/>
        </w:rPr>
        <w:t>4.қолданбалы жаттығулар – онда нақты </w:t>
      </w:r>
      <w:hyperlink r:id="rId15" w:history="1">
        <w:r w:rsidRPr="00374093">
          <w:rPr>
            <w:rFonts w:ascii="Times New Roman" w:eastAsia="Times New Roman" w:hAnsi="Times New Roman" w:cs="Times New Roman"/>
            <w:sz w:val="28"/>
            <w:szCs w:val="28"/>
            <w:lang w:eastAsia="ru-RU"/>
          </w:rPr>
          <w:t>қалыптасқан жағдай сипатталған</w:t>
        </w:r>
      </w:hyperlink>
      <w:r w:rsidRPr="00374093">
        <w:rPr>
          <w:rFonts w:ascii="Times New Roman" w:eastAsia="Times New Roman" w:hAnsi="Times New Roman" w:cs="Times New Roman"/>
          <w:sz w:val="28"/>
          <w:szCs w:val="28"/>
          <w:lang w:eastAsia="ru-RU"/>
        </w:rPr>
        <w:t>, одан шығу жолдарын табу ұсынылады, мұндай кейстің мақсаты - проблеманы шешу жолдарын іздеу.</w:t>
      </w:r>
    </w:p>
    <w:p w:rsidR="006F4DDB" w:rsidRPr="00374093" w:rsidRDefault="006F4DDB" w:rsidP="006F4DDB">
      <w:pPr>
        <w:pStyle w:val="a5"/>
        <w:ind w:firstLine="567"/>
        <w:jc w:val="both"/>
        <w:rPr>
          <w:rFonts w:ascii="Times New Roman" w:eastAsia="Times New Roman" w:hAnsi="Times New Roman" w:cs="Times New Roman"/>
          <w:sz w:val="28"/>
          <w:szCs w:val="28"/>
          <w:lang w:eastAsia="ru-RU"/>
        </w:rPr>
      </w:pPr>
      <w:r w:rsidRPr="00374093">
        <w:rPr>
          <w:rFonts w:ascii="Times New Roman" w:eastAsia="Times New Roman" w:hAnsi="Times New Roman" w:cs="Times New Roman"/>
          <w:sz w:val="28"/>
          <w:szCs w:val="28"/>
          <w:lang w:eastAsia="ru-RU"/>
        </w:rPr>
        <w:t>Оқыту процесінің мақсаттары мен міндеттеріне байланысты кейстер келесі түрлерге ажыратылады:</w:t>
      </w:r>
    </w:p>
    <w:p w:rsidR="006F4DDB" w:rsidRPr="00374093" w:rsidRDefault="006F4DDB" w:rsidP="006F4DDB">
      <w:pPr>
        <w:pStyle w:val="a5"/>
        <w:ind w:firstLine="567"/>
        <w:jc w:val="both"/>
        <w:rPr>
          <w:rFonts w:ascii="Times New Roman" w:eastAsia="Times New Roman" w:hAnsi="Times New Roman" w:cs="Times New Roman"/>
          <w:sz w:val="28"/>
          <w:szCs w:val="28"/>
          <w:lang w:eastAsia="ru-RU"/>
        </w:rPr>
      </w:pPr>
      <w:r w:rsidRPr="00374093">
        <w:rPr>
          <w:rFonts w:ascii="Times New Roman" w:eastAsia="Times New Roman" w:hAnsi="Times New Roman" w:cs="Times New Roman"/>
          <w:sz w:val="28"/>
          <w:szCs w:val="28"/>
          <w:lang w:val="kk-KZ" w:eastAsia="ru-RU"/>
        </w:rPr>
        <w:t xml:space="preserve">- </w:t>
      </w:r>
      <w:r w:rsidRPr="00374093">
        <w:rPr>
          <w:rFonts w:ascii="Times New Roman" w:eastAsia="Times New Roman" w:hAnsi="Times New Roman" w:cs="Times New Roman"/>
          <w:sz w:val="28"/>
          <w:szCs w:val="28"/>
          <w:lang w:eastAsia="ru-RU"/>
        </w:rPr>
        <w:t>талдау мен бағалауға үйретуші кейстер;</w:t>
      </w:r>
    </w:p>
    <w:p w:rsidR="006F4DDB" w:rsidRPr="00374093" w:rsidRDefault="006F4DDB" w:rsidP="006F4DDB">
      <w:pPr>
        <w:pStyle w:val="a5"/>
        <w:ind w:firstLine="567"/>
        <w:jc w:val="both"/>
        <w:rPr>
          <w:rFonts w:ascii="Times New Roman" w:eastAsia="Times New Roman" w:hAnsi="Times New Roman" w:cs="Times New Roman"/>
          <w:sz w:val="28"/>
          <w:szCs w:val="28"/>
          <w:lang w:eastAsia="ru-RU"/>
        </w:rPr>
      </w:pPr>
      <w:r w:rsidRPr="00374093">
        <w:rPr>
          <w:rFonts w:ascii="Times New Roman" w:eastAsia="Times New Roman" w:hAnsi="Times New Roman" w:cs="Times New Roman"/>
          <w:sz w:val="28"/>
          <w:szCs w:val="28"/>
          <w:lang w:val="kk-KZ" w:eastAsia="ru-RU"/>
        </w:rPr>
        <w:t xml:space="preserve">- </w:t>
      </w:r>
      <w:r w:rsidRPr="00374093">
        <w:rPr>
          <w:rFonts w:ascii="Times New Roman" w:eastAsia="Times New Roman" w:hAnsi="Times New Roman" w:cs="Times New Roman"/>
          <w:sz w:val="28"/>
          <w:szCs w:val="28"/>
          <w:lang w:eastAsia="ru-RU"/>
        </w:rPr>
        <w:t>мәселелерді шешу және шешімдер қабылдауға үйретуші кейстер;</w:t>
      </w:r>
    </w:p>
    <w:p w:rsidR="006F4DDB" w:rsidRPr="00374093" w:rsidRDefault="006F4DDB" w:rsidP="006F4DDB">
      <w:pPr>
        <w:pStyle w:val="a5"/>
        <w:ind w:firstLine="567"/>
        <w:jc w:val="both"/>
        <w:rPr>
          <w:rFonts w:ascii="Times New Roman" w:eastAsia="Times New Roman" w:hAnsi="Times New Roman" w:cs="Times New Roman"/>
          <w:sz w:val="28"/>
          <w:szCs w:val="28"/>
          <w:lang w:eastAsia="ru-RU"/>
        </w:rPr>
      </w:pPr>
      <w:r w:rsidRPr="00374093">
        <w:rPr>
          <w:rFonts w:ascii="Times New Roman" w:hAnsi="Times New Roman" w:cs="Times New Roman"/>
          <w:sz w:val="28"/>
          <w:szCs w:val="28"/>
          <w:lang w:val="kk-KZ"/>
        </w:rPr>
        <w:t xml:space="preserve">- </w:t>
      </w:r>
      <w:hyperlink r:id="rId16" w:history="1">
        <w:r w:rsidRPr="00374093">
          <w:rPr>
            <w:rFonts w:ascii="Times New Roman" w:eastAsia="Times New Roman" w:hAnsi="Times New Roman" w:cs="Times New Roman"/>
            <w:sz w:val="28"/>
            <w:szCs w:val="28"/>
            <w:lang w:eastAsia="ru-RU"/>
          </w:rPr>
          <w:t>мәселені</w:t>
        </w:r>
      </w:hyperlink>
      <w:r w:rsidRPr="00374093">
        <w:rPr>
          <w:rFonts w:ascii="Times New Roman" w:eastAsia="Times New Roman" w:hAnsi="Times New Roman" w:cs="Times New Roman"/>
          <w:sz w:val="28"/>
          <w:szCs w:val="28"/>
          <w:lang w:eastAsia="ru-RU"/>
        </w:rPr>
        <w:t>, жалпы шешімді немесе тұжырымдаманы бейнелейтін кейстер.</w:t>
      </w:r>
    </w:p>
    <w:p w:rsidR="006F4DDB" w:rsidRPr="00374093" w:rsidRDefault="006F4DDB" w:rsidP="006F4DDB">
      <w:pPr>
        <w:pStyle w:val="a5"/>
        <w:ind w:firstLine="567"/>
        <w:jc w:val="both"/>
        <w:rPr>
          <w:rFonts w:ascii="Times New Roman" w:eastAsia="Times New Roman" w:hAnsi="Times New Roman" w:cs="Times New Roman"/>
          <w:b/>
          <w:sz w:val="28"/>
          <w:szCs w:val="28"/>
          <w:lang w:eastAsia="ru-RU"/>
        </w:rPr>
      </w:pPr>
      <w:r w:rsidRPr="00374093">
        <w:rPr>
          <w:rFonts w:ascii="Times New Roman" w:eastAsia="Times New Roman" w:hAnsi="Times New Roman" w:cs="Times New Roman"/>
          <w:b/>
          <w:sz w:val="28"/>
          <w:szCs w:val="28"/>
          <w:lang w:eastAsia="ru-RU"/>
        </w:rPr>
        <w:t>Кейстердің сонымен қатар келесі түрлері де бар:</w:t>
      </w:r>
    </w:p>
    <w:p w:rsidR="006F4DDB" w:rsidRPr="00374093" w:rsidRDefault="006F4DDB" w:rsidP="006F4DDB">
      <w:pPr>
        <w:pStyle w:val="a5"/>
        <w:ind w:firstLine="567"/>
        <w:jc w:val="both"/>
        <w:rPr>
          <w:rFonts w:ascii="Times New Roman" w:eastAsia="Times New Roman" w:hAnsi="Times New Roman" w:cs="Times New Roman"/>
          <w:sz w:val="28"/>
          <w:szCs w:val="28"/>
          <w:lang w:eastAsia="ru-RU"/>
        </w:rPr>
      </w:pPr>
      <w:r w:rsidRPr="00374093">
        <w:rPr>
          <w:rFonts w:ascii="Times New Roman" w:eastAsia="Times New Roman" w:hAnsi="Times New Roman" w:cs="Times New Roman"/>
          <w:sz w:val="28"/>
          <w:szCs w:val="28"/>
          <w:lang w:val="kk-KZ" w:eastAsia="ru-RU"/>
        </w:rPr>
        <w:t xml:space="preserve">- </w:t>
      </w:r>
      <w:r w:rsidRPr="00374093">
        <w:rPr>
          <w:rFonts w:ascii="Times New Roman" w:eastAsia="Times New Roman" w:hAnsi="Times New Roman" w:cs="Times New Roman"/>
          <w:sz w:val="28"/>
          <w:szCs w:val="28"/>
          <w:lang w:eastAsia="ru-RU"/>
        </w:rPr>
        <w:t>шынайы нақты өмірлік жағдайларды көрсететін практикалық кейстер</w:t>
      </w:r>
    </w:p>
    <w:p w:rsidR="006F4DDB" w:rsidRPr="00374093" w:rsidRDefault="006F4DDB" w:rsidP="006F4DDB">
      <w:pPr>
        <w:pStyle w:val="a5"/>
        <w:ind w:firstLine="567"/>
        <w:jc w:val="both"/>
        <w:rPr>
          <w:rFonts w:ascii="Times New Roman" w:eastAsia="Times New Roman" w:hAnsi="Times New Roman" w:cs="Times New Roman"/>
          <w:sz w:val="28"/>
          <w:szCs w:val="28"/>
          <w:lang w:eastAsia="ru-RU"/>
        </w:rPr>
      </w:pPr>
      <w:r w:rsidRPr="00374093">
        <w:rPr>
          <w:rFonts w:ascii="Times New Roman" w:eastAsia="Times New Roman" w:hAnsi="Times New Roman" w:cs="Times New Roman"/>
          <w:sz w:val="28"/>
          <w:szCs w:val="28"/>
          <w:lang w:val="kk-KZ" w:eastAsia="ru-RU"/>
        </w:rPr>
        <w:t xml:space="preserve">- </w:t>
      </w:r>
      <w:r w:rsidRPr="00374093">
        <w:rPr>
          <w:rFonts w:ascii="Times New Roman" w:eastAsia="Times New Roman" w:hAnsi="Times New Roman" w:cs="Times New Roman"/>
          <w:sz w:val="28"/>
          <w:szCs w:val="28"/>
          <w:lang w:eastAsia="ru-RU"/>
        </w:rPr>
        <w:t>негізгі міндеті оқыту </w:t>
      </w:r>
      <w:hyperlink r:id="rId17" w:history="1">
        <w:r w:rsidRPr="00374093">
          <w:rPr>
            <w:rFonts w:ascii="Times New Roman" w:eastAsia="Times New Roman" w:hAnsi="Times New Roman" w:cs="Times New Roman"/>
            <w:sz w:val="28"/>
            <w:szCs w:val="28"/>
            <w:lang w:eastAsia="ru-RU"/>
          </w:rPr>
          <w:t>болып табылатын оқыту кейстері</w:t>
        </w:r>
      </w:hyperlink>
      <w:r w:rsidRPr="00374093">
        <w:rPr>
          <w:rFonts w:ascii="Times New Roman" w:eastAsia="Times New Roman" w:hAnsi="Times New Roman" w:cs="Times New Roman"/>
          <w:sz w:val="28"/>
          <w:szCs w:val="28"/>
          <w:lang w:eastAsia="ru-RU"/>
        </w:rPr>
        <w:t>;</w:t>
      </w:r>
    </w:p>
    <w:p w:rsidR="006F4DDB" w:rsidRPr="00374093" w:rsidRDefault="006F4DDB" w:rsidP="006F4DDB">
      <w:pPr>
        <w:pStyle w:val="a5"/>
        <w:ind w:firstLine="567"/>
        <w:jc w:val="both"/>
        <w:rPr>
          <w:rFonts w:ascii="Times New Roman" w:eastAsia="Times New Roman" w:hAnsi="Times New Roman" w:cs="Times New Roman"/>
          <w:sz w:val="28"/>
          <w:szCs w:val="28"/>
          <w:lang w:val="kk-KZ" w:eastAsia="ru-RU"/>
        </w:rPr>
      </w:pPr>
      <w:r w:rsidRPr="00374093">
        <w:rPr>
          <w:rFonts w:ascii="Times New Roman" w:eastAsia="Times New Roman" w:hAnsi="Times New Roman" w:cs="Times New Roman"/>
          <w:sz w:val="28"/>
          <w:szCs w:val="28"/>
          <w:lang w:val="kk-KZ" w:eastAsia="ru-RU"/>
        </w:rPr>
        <w:t>-</w:t>
      </w:r>
      <w:r w:rsidRPr="00374093">
        <w:rPr>
          <w:rFonts w:ascii="Times New Roman" w:eastAsia="Times New Roman" w:hAnsi="Times New Roman" w:cs="Times New Roman"/>
          <w:sz w:val="28"/>
          <w:szCs w:val="28"/>
          <w:lang w:eastAsia="ru-RU"/>
        </w:rPr>
        <w:t xml:space="preserve"> зерттеу қызметін жүзеге асыруға бағытталған ғылыми-зерттеу кейстері;</w:t>
      </w:r>
    </w:p>
    <w:p w:rsidR="006F4DDB" w:rsidRPr="00374093" w:rsidRDefault="006F4DDB" w:rsidP="006F4DDB">
      <w:pPr>
        <w:pStyle w:val="a5"/>
        <w:ind w:firstLine="567"/>
        <w:jc w:val="both"/>
        <w:rPr>
          <w:rFonts w:ascii="Times New Roman" w:eastAsia="Times New Roman" w:hAnsi="Times New Roman" w:cs="Times New Roman"/>
          <w:sz w:val="28"/>
          <w:szCs w:val="28"/>
          <w:lang w:val="kk-KZ" w:eastAsia="ru-RU"/>
        </w:rPr>
      </w:pPr>
      <w:r w:rsidRPr="00374093">
        <w:rPr>
          <w:rFonts w:ascii="Times New Roman" w:eastAsia="Times New Roman" w:hAnsi="Times New Roman" w:cs="Times New Roman"/>
          <w:i/>
          <w:iCs/>
          <w:sz w:val="28"/>
          <w:szCs w:val="28"/>
          <w:lang w:val="kk-KZ" w:eastAsia="ru-RU"/>
        </w:rPr>
        <w:t>Ұсыну формасы бойынша кейстер екіге бөлінеді:</w:t>
      </w:r>
    </w:p>
    <w:p w:rsidR="006F4DDB" w:rsidRPr="00374093" w:rsidRDefault="006F4DDB" w:rsidP="006F4DDB">
      <w:pPr>
        <w:pStyle w:val="a5"/>
        <w:ind w:firstLine="567"/>
        <w:jc w:val="both"/>
        <w:rPr>
          <w:rFonts w:ascii="Times New Roman" w:eastAsia="Times New Roman" w:hAnsi="Times New Roman" w:cs="Times New Roman"/>
          <w:sz w:val="28"/>
          <w:szCs w:val="28"/>
          <w:lang w:val="kk-KZ" w:eastAsia="ru-RU"/>
        </w:rPr>
      </w:pPr>
      <w:r w:rsidRPr="00374093">
        <w:rPr>
          <w:rFonts w:ascii="Times New Roman" w:eastAsia="Times New Roman" w:hAnsi="Times New Roman" w:cs="Times New Roman"/>
          <w:sz w:val="28"/>
          <w:szCs w:val="28"/>
          <w:lang w:val="kk-KZ" w:eastAsia="ru-RU"/>
        </w:rPr>
        <w:t>- қағаз түрінде (мәтін, сұхбат, зерттеу</w:t>
      </w:r>
      <w:r w:rsidRPr="00374093">
        <w:rPr>
          <w:rFonts w:ascii="Times New Roman" w:eastAsia="Times New Roman" w:hAnsi="Times New Roman" w:cs="Times New Roman"/>
          <w:sz w:val="28"/>
          <w:szCs w:val="28"/>
          <w:lang w:eastAsia="ru-RU"/>
        </w:rPr>
        <w:sym w:font="Symbol" w:char="F0FC"/>
      </w:r>
      <w:r w:rsidRPr="00374093">
        <w:rPr>
          <w:rFonts w:ascii="Times New Roman" w:eastAsia="Times New Roman" w:hAnsi="Times New Roman" w:cs="Times New Roman"/>
          <w:sz w:val="28"/>
          <w:szCs w:val="28"/>
          <w:lang w:val="kk-KZ" w:eastAsia="ru-RU"/>
        </w:rPr>
        <w:t> </w:t>
      </w:r>
      <w:hyperlink r:id="rId18" w:history="1">
        <w:r w:rsidRPr="00374093">
          <w:rPr>
            <w:rFonts w:ascii="Times New Roman" w:eastAsia="Times New Roman" w:hAnsi="Times New Roman" w:cs="Times New Roman"/>
            <w:sz w:val="28"/>
            <w:szCs w:val="28"/>
            <w:lang w:val="kk-KZ" w:eastAsia="ru-RU"/>
          </w:rPr>
          <w:t>нәтижелерінің сипаттамасы</w:t>
        </w:r>
      </w:hyperlink>
      <w:r w:rsidRPr="00374093">
        <w:rPr>
          <w:rFonts w:ascii="Times New Roman" w:eastAsia="Times New Roman" w:hAnsi="Times New Roman" w:cs="Times New Roman"/>
          <w:sz w:val="28"/>
          <w:szCs w:val="28"/>
          <w:lang w:val="kk-KZ" w:eastAsia="ru-RU"/>
        </w:rPr>
        <w:t>, мақалалар және және т.б) берілетін кейстер;</w:t>
      </w:r>
    </w:p>
    <w:p w:rsidR="006F4DDB" w:rsidRPr="00374093" w:rsidRDefault="006F4DDB" w:rsidP="006F4DDB">
      <w:pPr>
        <w:pStyle w:val="a5"/>
        <w:ind w:firstLine="567"/>
        <w:jc w:val="both"/>
        <w:rPr>
          <w:rFonts w:ascii="Times New Roman" w:eastAsia="Times New Roman" w:hAnsi="Times New Roman" w:cs="Times New Roman"/>
          <w:sz w:val="28"/>
          <w:szCs w:val="28"/>
          <w:lang w:val="kk-KZ" w:eastAsia="ru-RU"/>
        </w:rPr>
      </w:pPr>
      <w:r w:rsidRPr="00374093">
        <w:rPr>
          <w:rFonts w:ascii="Times New Roman" w:eastAsia="Times New Roman" w:hAnsi="Times New Roman" w:cs="Times New Roman"/>
          <w:sz w:val="28"/>
          <w:szCs w:val="28"/>
          <w:lang w:val="kk-KZ" w:eastAsia="ru-RU"/>
        </w:rPr>
        <w:t>- аудио/видеокейстер (фильм немесе үзіндісі, видеожазбалар, аудиожазбалар және т.б.).</w:t>
      </w:r>
    </w:p>
    <w:p w:rsidR="006F4DDB" w:rsidRPr="00374093" w:rsidRDefault="006F4DDB" w:rsidP="006F4DDB">
      <w:pPr>
        <w:pStyle w:val="a5"/>
        <w:ind w:firstLine="567"/>
        <w:jc w:val="both"/>
        <w:rPr>
          <w:rFonts w:ascii="Times New Roman" w:hAnsi="Times New Roman" w:cs="Times New Roman"/>
          <w:sz w:val="28"/>
          <w:szCs w:val="28"/>
          <w:lang w:val="kk-KZ"/>
        </w:rPr>
      </w:pPr>
    </w:p>
    <w:p w:rsidR="00374093" w:rsidRPr="00374093" w:rsidRDefault="00374093" w:rsidP="00374093">
      <w:pPr>
        <w:pStyle w:val="a5"/>
        <w:ind w:firstLine="567"/>
        <w:jc w:val="both"/>
        <w:rPr>
          <w:rFonts w:ascii="Times New Roman" w:hAnsi="Times New Roman" w:cs="Times New Roman"/>
          <w:b/>
          <w:sz w:val="28"/>
          <w:szCs w:val="28"/>
          <w:lang w:val="kk-KZ" w:eastAsia="ru-RU"/>
        </w:rPr>
      </w:pPr>
      <w:r w:rsidRPr="00374093">
        <w:rPr>
          <w:rFonts w:ascii="Times New Roman" w:hAnsi="Times New Roman" w:cs="Times New Roman"/>
          <w:b/>
          <w:sz w:val="28"/>
          <w:szCs w:val="28"/>
          <w:lang w:eastAsia="ru-RU"/>
        </w:rPr>
        <w:t>Қолданылған әдебиеттер:</w:t>
      </w:r>
    </w:p>
    <w:p w:rsidR="00374093" w:rsidRPr="00374093" w:rsidRDefault="00374093" w:rsidP="00374093">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eastAsia="ru-RU"/>
        </w:rPr>
        <w:t>1.Абрамова С.Ю., Белозерова Ю.В., Использование кейс-метода на уроках англиийского языка [Текст] // Актуальные вопросы современной педагогики:-Уфа: Лето,2015.-С.94-96.</w:t>
      </w:r>
    </w:p>
    <w:p w:rsidR="00374093" w:rsidRPr="00374093" w:rsidRDefault="00374093" w:rsidP="00374093">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eastAsia="ru-RU"/>
        </w:rPr>
        <w:t>2.Ваганова О.И. Метод кейсов в профессиональном обучении: Учебно-методическое пособие/Ваганова О.И. –Н.Новгород: ВГИПУ, 2011.57с.т.с.с</w:t>
      </w:r>
    </w:p>
    <w:p w:rsidR="00374093" w:rsidRPr="00374093" w:rsidRDefault="00374093" w:rsidP="00374093">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3.Кейс әдісінің педагогикалық технология ретңнде қолданылуы: шолу./Д.А.Әділжанова, И.И.Айдарханова.-Астана: «Назарбаев Зияткерлік мектептері» ДББҰ «Педагогикалық шеберлік орталығы», 2018-50б</w:t>
      </w:r>
    </w:p>
    <w:p w:rsidR="00374093" w:rsidRPr="00374093" w:rsidRDefault="00374093" w:rsidP="00374093">
      <w:pPr>
        <w:pStyle w:val="a5"/>
        <w:ind w:firstLine="567"/>
        <w:jc w:val="both"/>
        <w:rPr>
          <w:rFonts w:ascii="Times New Roman" w:hAnsi="Times New Roman" w:cs="Times New Roman"/>
          <w:sz w:val="28"/>
          <w:szCs w:val="28"/>
          <w:lang w:val="kk-KZ"/>
        </w:rPr>
      </w:pP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D93E58" w:rsidRPr="00374093" w:rsidRDefault="006F4DDB" w:rsidP="00D93E58">
      <w:pPr>
        <w:pStyle w:val="a5"/>
        <w:ind w:firstLine="567"/>
        <w:jc w:val="both"/>
        <w:rPr>
          <w:rFonts w:ascii="Times New Roman" w:hAnsi="Times New Roman" w:cs="Times New Roman"/>
          <w:b/>
          <w:kern w:val="36"/>
          <w:sz w:val="28"/>
          <w:szCs w:val="28"/>
          <w:lang w:val="kk-KZ" w:eastAsia="ru-RU"/>
        </w:rPr>
      </w:pPr>
      <w:r w:rsidRPr="00374093">
        <w:rPr>
          <w:rFonts w:ascii="Times New Roman" w:hAnsi="Times New Roman" w:cs="Times New Roman"/>
          <w:b/>
          <w:kern w:val="36"/>
          <w:sz w:val="28"/>
          <w:szCs w:val="28"/>
          <w:lang w:val="kk-KZ" w:eastAsia="ru-RU"/>
        </w:rPr>
        <w:lastRenderedPageBreak/>
        <w:t xml:space="preserve">2 </w:t>
      </w:r>
      <w:r w:rsidR="00D93E58" w:rsidRPr="00374093">
        <w:rPr>
          <w:rFonts w:ascii="Times New Roman" w:hAnsi="Times New Roman" w:cs="Times New Roman"/>
          <w:b/>
          <w:kern w:val="36"/>
          <w:sz w:val="28"/>
          <w:szCs w:val="28"/>
          <w:lang w:val="kk-KZ" w:eastAsia="ru-RU"/>
        </w:rPr>
        <w:t>Кейс-стади: сипаттамалары, міндеттері және әдістемесі</w:t>
      </w:r>
    </w:p>
    <w:p w:rsidR="00D93E58" w:rsidRPr="00374093" w:rsidRDefault="00D93E58" w:rsidP="00D93E58">
      <w:pPr>
        <w:pStyle w:val="a5"/>
        <w:ind w:firstLine="567"/>
        <w:jc w:val="both"/>
        <w:rPr>
          <w:rFonts w:ascii="Times New Roman" w:hAnsi="Times New Roman" w:cs="Times New Roman"/>
          <w:b/>
          <w:sz w:val="28"/>
          <w:szCs w:val="28"/>
          <w:lang w:val="kk-KZ" w:eastAsia="ru-RU"/>
        </w:rPr>
      </w:pPr>
      <w:r w:rsidRPr="00374093">
        <w:rPr>
          <w:rFonts w:ascii="Times New Roman" w:hAnsi="Times New Roman" w:cs="Times New Roman"/>
          <w:b/>
          <w:sz w:val="28"/>
          <w:szCs w:val="28"/>
          <w:lang w:val="kk-KZ" w:eastAsia="ru-RU"/>
        </w:rPr>
        <w:t>ЖОСПАР:</w:t>
      </w:r>
    </w:p>
    <w:p w:rsidR="00D93E58" w:rsidRPr="00374093" w:rsidRDefault="005D2350" w:rsidP="00D93E58">
      <w:pPr>
        <w:pStyle w:val="a5"/>
        <w:ind w:firstLine="567"/>
        <w:jc w:val="both"/>
        <w:rPr>
          <w:rFonts w:ascii="Times New Roman" w:hAnsi="Times New Roman" w:cs="Times New Roman"/>
          <w:sz w:val="28"/>
          <w:szCs w:val="28"/>
          <w:lang w:val="kk-KZ" w:eastAsia="ru-RU"/>
        </w:rPr>
      </w:pPr>
      <w:hyperlink r:id="rId19" w:anchor="menu-1" w:history="1">
        <w:r w:rsidR="00D93E58" w:rsidRPr="00374093">
          <w:rPr>
            <w:rFonts w:ascii="Times New Roman" w:hAnsi="Times New Roman" w:cs="Times New Roman"/>
            <w:sz w:val="28"/>
            <w:szCs w:val="28"/>
            <w:u w:val="single"/>
            <w:lang w:val="kk-KZ" w:eastAsia="ru-RU"/>
          </w:rPr>
          <w:t>Кейс-стади дегеніміз не?</w:t>
        </w:r>
      </w:hyperlink>
    </w:p>
    <w:p w:rsidR="00D93E58" w:rsidRPr="00374093" w:rsidRDefault="005D2350" w:rsidP="00D93E58">
      <w:pPr>
        <w:pStyle w:val="a5"/>
        <w:ind w:firstLine="567"/>
        <w:jc w:val="both"/>
        <w:rPr>
          <w:rFonts w:ascii="Times New Roman" w:hAnsi="Times New Roman" w:cs="Times New Roman"/>
          <w:sz w:val="28"/>
          <w:szCs w:val="28"/>
          <w:lang w:eastAsia="ru-RU"/>
        </w:rPr>
      </w:pPr>
      <w:hyperlink r:id="rId20" w:anchor="menu-2" w:history="1">
        <w:r w:rsidR="00D93E58" w:rsidRPr="00374093">
          <w:rPr>
            <w:rFonts w:ascii="Times New Roman" w:hAnsi="Times New Roman" w:cs="Times New Roman"/>
            <w:sz w:val="28"/>
            <w:szCs w:val="28"/>
            <w:u w:val="single"/>
            <w:lang w:eastAsia="ru-RU"/>
          </w:rPr>
          <w:t>Оны қандай сипаттамалар ажыратады?</w:t>
        </w:r>
      </w:hyperlink>
    </w:p>
    <w:p w:rsidR="00D93E58" w:rsidRPr="00374093" w:rsidRDefault="005D2350" w:rsidP="00D93E58">
      <w:pPr>
        <w:pStyle w:val="a5"/>
        <w:ind w:firstLine="567"/>
        <w:jc w:val="both"/>
        <w:rPr>
          <w:rFonts w:ascii="Times New Roman" w:hAnsi="Times New Roman" w:cs="Times New Roman"/>
          <w:sz w:val="28"/>
          <w:szCs w:val="28"/>
          <w:lang w:eastAsia="ru-RU"/>
        </w:rPr>
      </w:pPr>
      <w:hyperlink r:id="rId21" w:anchor="menu-3" w:history="1">
        <w:r w:rsidR="00D93E58" w:rsidRPr="00374093">
          <w:rPr>
            <w:rFonts w:ascii="Times New Roman" w:hAnsi="Times New Roman" w:cs="Times New Roman"/>
            <w:sz w:val="28"/>
            <w:szCs w:val="28"/>
            <w:u w:val="single"/>
            <w:lang w:eastAsia="ru-RU"/>
          </w:rPr>
          <w:t>Олар специалистер</w:t>
        </w:r>
      </w:hyperlink>
    </w:p>
    <w:p w:rsidR="00D93E58" w:rsidRPr="00374093" w:rsidRDefault="005D2350" w:rsidP="00D93E58">
      <w:pPr>
        <w:pStyle w:val="a5"/>
        <w:ind w:firstLine="567"/>
        <w:jc w:val="both"/>
        <w:rPr>
          <w:rFonts w:ascii="Times New Roman" w:hAnsi="Times New Roman" w:cs="Times New Roman"/>
          <w:sz w:val="28"/>
          <w:szCs w:val="28"/>
          <w:lang w:eastAsia="ru-RU"/>
        </w:rPr>
      </w:pPr>
      <w:hyperlink r:id="rId22" w:anchor="menu-4" w:history="1">
        <w:r w:rsidR="00D93E58" w:rsidRPr="00374093">
          <w:rPr>
            <w:rFonts w:ascii="Times New Roman" w:hAnsi="Times New Roman" w:cs="Times New Roman"/>
            <w:sz w:val="28"/>
            <w:szCs w:val="28"/>
            <w:u w:val="single"/>
            <w:lang w:eastAsia="ru-RU"/>
          </w:rPr>
          <w:t>Олар сипаттамалы</w:t>
        </w:r>
      </w:hyperlink>
    </w:p>
    <w:p w:rsidR="00D93E58" w:rsidRPr="00374093" w:rsidRDefault="005D2350" w:rsidP="00D93E58">
      <w:pPr>
        <w:pStyle w:val="a5"/>
        <w:ind w:firstLine="567"/>
        <w:jc w:val="both"/>
        <w:rPr>
          <w:rFonts w:ascii="Times New Roman" w:hAnsi="Times New Roman" w:cs="Times New Roman"/>
          <w:sz w:val="28"/>
          <w:szCs w:val="28"/>
          <w:lang w:eastAsia="ru-RU"/>
        </w:rPr>
      </w:pPr>
      <w:hyperlink r:id="rId23" w:anchor="menu-5" w:history="1">
        <w:r w:rsidR="00D93E58" w:rsidRPr="00374093">
          <w:rPr>
            <w:rFonts w:ascii="Times New Roman" w:hAnsi="Times New Roman" w:cs="Times New Roman"/>
            <w:sz w:val="28"/>
            <w:szCs w:val="28"/>
            <w:u w:val="single"/>
            <w:lang w:eastAsia="ru-RU"/>
          </w:rPr>
          <w:t>Олар эвристикалық</w:t>
        </w:r>
      </w:hyperlink>
    </w:p>
    <w:p w:rsidR="00D93E58" w:rsidRPr="00374093" w:rsidRDefault="005D2350" w:rsidP="00D93E58">
      <w:pPr>
        <w:pStyle w:val="a5"/>
        <w:ind w:firstLine="567"/>
        <w:jc w:val="both"/>
        <w:rPr>
          <w:rFonts w:ascii="Times New Roman" w:hAnsi="Times New Roman" w:cs="Times New Roman"/>
          <w:sz w:val="28"/>
          <w:szCs w:val="28"/>
          <w:lang w:eastAsia="ru-RU"/>
        </w:rPr>
      </w:pPr>
      <w:hyperlink r:id="rId24" w:anchor="menu-6" w:history="1">
        <w:r w:rsidR="00D93E58" w:rsidRPr="00374093">
          <w:rPr>
            <w:rFonts w:ascii="Times New Roman" w:hAnsi="Times New Roman" w:cs="Times New Roman"/>
            <w:sz w:val="28"/>
            <w:szCs w:val="28"/>
            <w:u w:val="single"/>
            <w:lang w:eastAsia="ru-RU"/>
          </w:rPr>
          <w:t>Олар индуктивті</w:t>
        </w:r>
      </w:hyperlink>
    </w:p>
    <w:p w:rsidR="00D93E58" w:rsidRPr="00374093" w:rsidRDefault="005D2350" w:rsidP="00D93E58">
      <w:pPr>
        <w:pStyle w:val="a5"/>
        <w:ind w:firstLine="567"/>
        <w:jc w:val="both"/>
        <w:rPr>
          <w:rFonts w:ascii="Times New Roman" w:hAnsi="Times New Roman" w:cs="Times New Roman"/>
          <w:sz w:val="28"/>
          <w:szCs w:val="28"/>
          <w:lang w:eastAsia="ru-RU"/>
        </w:rPr>
      </w:pPr>
      <w:hyperlink r:id="rId25" w:anchor="menu-7" w:history="1">
        <w:r w:rsidR="00D93E58" w:rsidRPr="00374093">
          <w:rPr>
            <w:rFonts w:ascii="Times New Roman" w:hAnsi="Times New Roman" w:cs="Times New Roman"/>
            <w:sz w:val="28"/>
            <w:szCs w:val="28"/>
            <w:u w:val="single"/>
            <w:lang w:eastAsia="ru-RU"/>
          </w:rPr>
          <w:t>Мақсаттар қандай?</w:t>
        </w:r>
      </w:hyperlink>
    </w:p>
    <w:p w:rsidR="00D93E58" w:rsidRPr="00374093" w:rsidRDefault="005D2350" w:rsidP="00D93E58">
      <w:pPr>
        <w:pStyle w:val="a5"/>
        <w:ind w:firstLine="567"/>
        <w:jc w:val="both"/>
        <w:rPr>
          <w:rFonts w:ascii="Times New Roman" w:hAnsi="Times New Roman" w:cs="Times New Roman"/>
          <w:sz w:val="28"/>
          <w:szCs w:val="28"/>
          <w:lang w:eastAsia="ru-RU"/>
        </w:rPr>
      </w:pPr>
      <w:hyperlink r:id="rId26" w:anchor="menu-8" w:history="1">
        <w:r w:rsidR="00D93E58" w:rsidRPr="00374093">
          <w:rPr>
            <w:rFonts w:ascii="Times New Roman" w:hAnsi="Times New Roman" w:cs="Times New Roman"/>
            <w:sz w:val="28"/>
            <w:szCs w:val="28"/>
            <w:u w:val="single"/>
            <w:lang w:eastAsia="ru-RU"/>
          </w:rPr>
          <w:t>Әдістеме: қалай жасалады?</w:t>
        </w:r>
      </w:hyperlink>
    </w:p>
    <w:p w:rsidR="00D93E58" w:rsidRPr="00374093" w:rsidRDefault="005D2350" w:rsidP="00D93E58">
      <w:pPr>
        <w:pStyle w:val="a5"/>
        <w:ind w:firstLine="567"/>
        <w:jc w:val="both"/>
        <w:rPr>
          <w:rFonts w:ascii="Times New Roman" w:hAnsi="Times New Roman" w:cs="Times New Roman"/>
          <w:sz w:val="28"/>
          <w:szCs w:val="28"/>
          <w:lang w:eastAsia="ru-RU"/>
        </w:rPr>
      </w:pPr>
      <w:hyperlink r:id="rId27" w:anchor="menu-9" w:history="1">
        <w:r w:rsidR="00D93E58" w:rsidRPr="00374093">
          <w:rPr>
            <w:rFonts w:ascii="Times New Roman" w:hAnsi="Times New Roman" w:cs="Times New Roman"/>
            <w:sz w:val="28"/>
            <w:szCs w:val="28"/>
            <w:u w:val="single"/>
            <w:lang w:eastAsia="ru-RU"/>
          </w:rPr>
          <w:t>1. Істі таңдау</w:t>
        </w:r>
      </w:hyperlink>
    </w:p>
    <w:p w:rsidR="00D93E58" w:rsidRPr="00374093" w:rsidRDefault="005D2350" w:rsidP="00D93E58">
      <w:pPr>
        <w:pStyle w:val="a5"/>
        <w:ind w:firstLine="567"/>
        <w:jc w:val="both"/>
        <w:rPr>
          <w:rFonts w:ascii="Times New Roman" w:hAnsi="Times New Roman" w:cs="Times New Roman"/>
          <w:sz w:val="28"/>
          <w:szCs w:val="28"/>
          <w:lang w:eastAsia="ru-RU"/>
        </w:rPr>
      </w:pPr>
      <w:hyperlink r:id="rId28" w:anchor="menu-10" w:history="1">
        <w:r w:rsidR="00D93E58" w:rsidRPr="00374093">
          <w:rPr>
            <w:rFonts w:ascii="Times New Roman" w:hAnsi="Times New Roman" w:cs="Times New Roman"/>
            <w:sz w:val="28"/>
            <w:szCs w:val="28"/>
            <w:u w:val="single"/>
            <w:lang w:eastAsia="ru-RU"/>
          </w:rPr>
          <w:t>2. Сұрақтарды пысықтау</w:t>
        </w:r>
      </w:hyperlink>
    </w:p>
    <w:p w:rsidR="00D93E58" w:rsidRPr="00374093" w:rsidRDefault="005D2350" w:rsidP="00D93E58">
      <w:pPr>
        <w:pStyle w:val="a5"/>
        <w:ind w:firstLine="567"/>
        <w:jc w:val="both"/>
        <w:rPr>
          <w:rFonts w:ascii="Times New Roman" w:hAnsi="Times New Roman" w:cs="Times New Roman"/>
          <w:sz w:val="28"/>
          <w:szCs w:val="28"/>
          <w:lang w:eastAsia="ru-RU"/>
        </w:rPr>
      </w:pPr>
      <w:hyperlink r:id="rId29" w:anchor="menu-11" w:history="1">
        <w:r w:rsidR="00D93E58" w:rsidRPr="00374093">
          <w:rPr>
            <w:rFonts w:ascii="Times New Roman" w:hAnsi="Times New Roman" w:cs="Times New Roman"/>
            <w:sz w:val="28"/>
            <w:szCs w:val="28"/>
            <w:u w:val="single"/>
            <w:lang w:eastAsia="ru-RU"/>
          </w:rPr>
          <w:t>3. Дереккөздердің орналасуы және мәліметтер жинау</w:t>
        </w:r>
      </w:hyperlink>
    </w:p>
    <w:p w:rsidR="00D93E58" w:rsidRPr="00374093" w:rsidRDefault="005D2350" w:rsidP="00D93E58">
      <w:pPr>
        <w:pStyle w:val="a5"/>
        <w:ind w:firstLine="567"/>
        <w:jc w:val="both"/>
        <w:rPr>
          <w:rFonts w:ascii="Times New Roman" w:hAnsi="Times New Roman" w:cs="Times New Roman"/>
          <w:sz w:val="28"/>
          <w:szCs w:val="28"/>
          <w:lang w:eastAsia="ru-RU"/>
        </w:rPr>
      </w:pPr>
      <w:hyperlink r:id="rId30" w:anchor="menu-12" w:history="1">
        <w:r w:rsidR="00D93E58" w:rsidRPr="00374093">
          <w:rPr>
            <w:rFonts w:ascii="Times New Roman" w:hAnsi="Times New Roman" w:cs="Times New Roman"/>
            <w:sz w:val="28"/>
            <w:szCs w:val="28"/>
            <w:u w:val="single"/>
            <w:lang w:eastAsia="ru-RU"/>
          </w:rPr>
          <w:t>4. Ақпаратты және нәтижелерді талдау және түсіндіру</w:t>
        </w:r>
      </w:hyperlink>
    </w:p>
    <w:p w:rsidR="00D93E58" w:rsidRPr="00374093" w:rsidRDefault="005D2350" w:rsidP="00D93E58">
      <w:pPr>
        <w:pStyle w:val="a5"/>
        <w:ind w:firstLine="567"/>
        <w:jc w:val="both"/>
        <w:rPr>
          <w:rFonts w:ascii="Times New Roman" w:hAnsi="Times New Roman" w:cs="Times New Roman"/>
          <w:sz w:val="28"/>
          <w:szCs w:val="28"/>
          <w:lang w:eastAsia="ru-RU"/>
        </w:rPr>
      </w:pPr>
      <w:hyperlink r:id="rId31" w:anchor="menu-13" w:history="1">
        <w:r w:rsidR="00D93E58" w:rsidRPr="00374093">
          <w:rPr>
            <w:rFonts w:ascii="Times New Roman" w:hAnsi="Times New Roman" w:cs="Times New Roman"/>
            <w:sz w:val="28"/>
            <w:szCs w:val="28"/>
            <w:u w:val="single"/>
            <w:lang w:eastAsia="ru-RU"/>
          </w:rPr>
          <w:t>5. Есепті дайындау</w:t>
        </w:r>
      </w:hyperlink>
    </w:p>
    <w:p w:rsidR="00D93E58" w:rsidRPr="00374093" w:rsidRDefault="00D93E58" w:rsidP="00D93E58">
      <w:pPr>
        <w:pStyle w:val="a5"/>
        <w:ind w:firstLine="567"/>
        <w:jc w:val="both"/>
        <w:rPr>
          <w:rFonts w:ascii="Times New Roman" w:hAnsi="Times New Roman" w:cs="Times New Roman"/>
          <w:sz w:val="28"/>
          <w:szCs w:val="28"/>
          <w:lang w:eastAsia="ru-RU"/>
        </w:rPr>
      </w:pP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Бар кез-келген зерттеу пәндерінде, әсіресе олар қандай-да бір түрде адамдармен немесе физикалық және психологиялық денсаулықпен байланысты болса, осы тақырыптардың әрқайсысына негізделген теорияларды әзірлеу үшін бірқатар зерттеу әдістері немесе тәсілдері қажет.</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b/>
          <w:bCs/>
          <w:sz w:val="28"/>
          <w:szCs w:val="28"/>
          <w:lang w:eastAsia="ru-RU"/>
        </w:rPr>
        <w:t>Осы әдістердің бірі - кейсті зерттеу</w:t>
      </w:r>
      <w:r w:rsidRPr="00374093">
        <w:rPr>
          <w:rFonts w:ascii="Times New Roman" w:hAnsi="Times New Roman" w:cs="Times New Roman"/>
          <w:sz w:val="28"/>
          <w:szCs w:val="28"/>
          <w:lang w:eastAsia="ru-RU"/>
        </w:rPr>
        <w:t>. Осы мақалада әңгімелесетін сапалы зерттеу әдісі. Сонымен қатар оның сипаттамалары, міндеттері және оны қалай дұрыс және тиімді жүзеге асыру керек.</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Сізді қызықтыруы мүмкін: «Зерттеудің 15 түрі (және сипаттамалары)</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Кейс-стади дегеніміз не?</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Кейс зерттеуі мыналардан тұрады </w:t>
      </w:r>
      <w:r w:rsidRPr="00374093">
        <w:rPr>
          <w:rFonts w:ascii="Times New Roman" w:hAnsi="Times New Roman" w:cs="Times New Roman"/>
          <w:b/>
          <w:bCs/>
          <w:sz w:val="28"/>
          <w:szCs w:val="28"/>
          <w:lang w:eastAsia="ru-RU"/>
        </w:rPr>
        <w:t>денсаулық сақтау және әлеуметтік ғылымдарда жиі қолданылатын зерттеу әдісі немесе әдістемесі</w:t>
      </w:r>
      <w:r w:rsidRPr="00374093">
        <w:rPr>
          <w:rFonts w:ascii="Times New Roman" w:hAnsi="Times New Roman" w:cs="Times New Roman"/>
          <w:sz w:val="28"/>
          <w:szCs w:val="28"/>
          <w:lang w:eastAsia="ru-RU"/>
        </w:rPr>
        <w:t>, бұл іздеу мен сұрау үдерісін, сондай-ақ бір немесе бірнеше жағдайларды жүйелі талдауды қажет ететіндігімен сипатталады.</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Дәлірек айтсақ, біз барлық жағдайларды, жағдайларды немесе ерекше құбылыстарды түсінеміз, олар туралы көбірек ақпарат қажет немесе зерттеу әлемінде қызығушылықтың қандай-да бір түріне лайық.</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Ол жүргізілетін зерттеу саласына байланысты кейс-зерттеу әр түрлі тақырыптарға немесе мәселелерге бағытталуы мүмкін. Психология саласында бұл әдетте ауруларды, бұзылуларды немесе психикалық ауытқуларды олардан зардап шегетін адамдарды зерттеу арқылы зерттеуге байланысты.</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Эмпирикалық зерттеулердің басқа түрлерінен айырмашылығы, </w:t>
      </w:r>
      <w:r w:rsidRPr="00374093">
        <w:rPr>
          <w:rFonts w:ascii="Times New Roman" w:hAnsi="Times New Roman" w:cs="Times New Roman"/>
          <w:b/>
          <w:bCs/>
          <w:sz w:val="28"/>
          <w:szCs w:val="28"/>
          <w:lang w:eastAsia="ru-RU"/>
        </w:rPr>
        <w:t>бұл әдістеме сапалы зерттеу әдістемесі ретінде қарастырылады</w:t>
      </w:r>
      <w:r w:rsidRPr="00374093">
        <w:rPr>
          <w:rFonts w:ascii="Times New Roman" w:hAnsi="Times New Roman" w:cs="Times New Roman"/>
          <w:sz w:val="28"/>
          <w:szCs w:val="28"/>
          <w:lang w:eastAsia="ru-RU"/>
        </w:rPr>
        <w:t>, өйткені мұны дамыту құбылысты толық зерттеуге бағытталған. Ал бар деректерді статистикалық талдауда емес.</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Жалпы ереже бойынша, кейс-стади белгілі бір тақырып немесе тақырып туралы бірқатар гипотезалар немесе теориялар әзірлеу мақсатында, осы теориялардың нәтижесінде әлдеқайда үлкен және қымбат зерттеулерді жүргізу мақсатында жүзеге асырылады. үлгі.</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lastRenderedPageBreak/>
        <w:t>Алайда, кейсті зерттеу зерттеу объектісі ретінде жеке адаммен де, белгілі бір сипаттамалары бар бірнеше субъектілермен де жүргізілуі мүмкін. Ол үшін істі зерттеуді жүзеге асыратын адам немесе адамдар </w:t>
      </w:r>
      <w:r w:rsidRPr="00374093">
        <w:rPr>
          <w:rFonts w:ascii="Times New Roman" w:hAnsi="Times New Roman" w:cs="Times New Roman"/>
          <w:b/>
          <w:bCs/>
          <w:sz w:val="28"/>
          <w:szCs w:val="28"/>
          <w:lang w:eastAsia="ru-RU"/>
        </w:rPr>
        <w:t>бақылау немесе сауалнама жүргізу немесе психологиялық тест жүргізу сияқты әдістерге жүгіну</w:t>
      </w:r>
      <w:r w:rsidRPr="00374093">
        <w:rPr>
          <w:rFonts w:ascii="Times New Roman" w:hAnsi="Times New Roman" w:cs="Times New Roman"/>
          <w:sz w:val="28"/>
          <w:szCs w:val="28"/>
          <w:lang w:eastAsia="ru-RU"/>
        </w:rPr>
        <w:t>. Алайда, бұл процедуралар тергеу жүргізетін пәнге байланысты әр түрлі болады.</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Оны қандай сипаттамалар ажыратады?</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1994 жылы педагог және зерттеуші Глория Перес Серрано кейстерді анықтайтын негізгі сипаттамалары бар тізім жасады. Бұлар:</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Олар специалистер</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Бұл дегеніміз, олар тек нақты шындықты немесе мәселені қамтиды, ол </w:t>
      </w:r>
      <w:r w:rsidRPr="00374093">
        <w:rPr>
          <w:rFonts w:ascii="Times New Roman" w:hAnsi="Times New Roman" w:cs="Times New Roman"/>
          <w:b/>
          <w:bCs/>
          <w:sz w:val="28"/>
          <w:szCs w:val="28"/>
          <w:lang w:eastAsia="ru-RU"/>
        </w:rPr>
        <w:t>оларды ерекше және нақты жағдайларды талдаудың өте тиімді тәсілдеріне айналдырады</w:t>
      </w:r>
      <w:r w:rsidRPr="00374093">
        <w:rPr>
          <w:rFonts w:ascii="Times New Roman" w:hAnsi="Times New Roman" w:cs="Times New Roman"/>
          <w:sz w:val="28"/>
          <w:szCs w:val="28"/>
          <w:lang w:eastAsia="ru-RU"/>
        </w:rPr>
        <w:t>.</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Олар сипаттамалы</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Кейс зерттеудің соңында біз нақты жағдайдың немесе жағдайдың толық және сапалы сипаттамасын аламыз.</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Олар эвристикалық</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Эвристикалық тұжырымдама бір нәрсені табу немесе ашуды білдіреді. Жағдайлық зерттеуде </w:t>
      </w:r>
      <w:r w:rsidRPr="00374093">
        <w:rPr>
          <w:rFonts w:ascii="Times New Roman" w:hAnsi="Times New Roman" w:cs="Times New Roman"/>
          <w:b/>
          <w:bCs/>
          <w:sz w:val="28"/>
          <w:szCs w:val="28"/>
          <w:lang w:eastAsia="ru-RU"/>
        </w:rPr>
        <w:t>біз белгілі бір тақырыптың жаңа аспектілерін таба аламыз немесе растай аламыз</w:t>
      </w:r>
      <w:r w:rsidRPr="00374093">
        <w:rPr>
          <w:rFonts w:ascii="Times New Roman" w:hAnsi="Times New Roman" w:cs="Times New Roman"/>
          <w:sz w:val="28"/>
          <w:szCs w:val="28"/>
          <w:lang w:eastAsia="ru-RU"/>
        </w:rPr>
        <w:t> біз қазірдің өзінде білеміз.</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Олар индуктивті</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Индуктивті ойлау негізінде біз гипотезалар құра аламыз және бір немесе бірнеше нақты жағдайлардан жаңа қатынастар таба аламыз.</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Мақсаттар қандай?</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Кез-келген зерттеу әдістемесі сияқты, кейс-стади нақты мақсаттарды басшылыққа алады. Бұлар:</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b/>
          <w:bCs/>
          <w:sz w:val="28"/>
          <w:szCs w:val="28"/>
          <w:lang w:eastAsia="ru-RU"/>
        </w:rPr>
        <w:t>Бір немесе бірнеше гипотеза немесе теорияны жасаңыз</w:t>
      </w:r>
      <w:r w:rsidRPr="00374093">
        <w:rPr>
          <w:rFonts w:ascii="Times New Roman" w:hAnsi="Times New Roman" w:cs="Times New Roman"/>
          <w:sz w:val="28"/>
          <w:szCs w:val="28"/>
          <w:lang w:eastAsia="ru-RU"/>
        </w:rPr>
        <w:t> белгілі бір шындықты немесе жағдайды зерттеу арқылы.</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Қолданыстағы гипотезаларды немесе теорияларды растаңыз.</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b/>
          <w:bCs/>
          <w:sz w:val="28"/>
          <w:szCs w:val="28"/>
          <w:lang w:eastAsia="ru-RU"/>
        </w:rPr>
        <w:t>Фактілерді сипаттау және жазу</w:t>
      </w:r>
      <w:r w:rsidRPr="00374093">
        <w:rPr>
          <w:rFonts w:ascii="Times New Roman" w:hAnsi="Times New Roman" w:cs="Times New Roman"/>
          <w:sz w:val="28"/>
          <w:szCs w:val="28"/>
          <w:lang w:eastAsia="ru-RU"/>
        </w:rPr>
        <w:t> немесе істің мән-жайлары.</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Ұқсас құбылыстарды немесе жағдайларды тексеру немесе салыстыру.</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Әдістеме: қалай жасалады?</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Дәстүр бойынша, кейс-стадиді әзірлеу нақты белгіленген бес кезеңге бөлінеді. Бұл фазалар келесідей.</w:t>
      </w:r>
    </w:p>
    <w:p w:rsidR="00D93E58" w:rsidRPr="00374093" w:rsidRDefault="00D93E58" w:rsidP="00D93E58">
      <w:pPr>
        <w:pStyle w:val="a5"/>
        <w:ind w:firstLine="567"/>
        <w:jc w:val="both"/>
        <w:rPr>
          <w:rFonts w:ascii="Times New Roman" w:hAnsi="Times New Roman" w:cs="Times New Roman"/>
          <w:b/>
          <w:sz w:val="28"/>
          <w:szCs w:val="28"/>
          <w:lang w:eastAsia="ru-RU"/>
        </w:rPr>
      </w:pPr>
      <w:r w:rsidRPr="00374093">
        <w:rPr>
          <w:rFonts w:ascii="Times New Roman" w:hAnsi="Times New Roman" w:cs="Times New Roman"/>
          <w:b/>
          <w:sz w:val="28"/>
          <w:szCs w:val="28"/>
          <w:lang w:eastAsia="ru-RU"/>
        </w:rPr>
        <w:t>1. Істі таңдау</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Тергеудің кез-келген түрін бастамас бұрын, біз нені зерттегіміз келетінін білуіміз керек, содан кейін тиісті және маңызды істі таңдауымыз керек. Біз зерттеу пайдалы бола алатын өрісті, кейс-стади сияқты қызықты болуы мүмкін адамдарды және </w:t>
      </w:r>
      <w:r w:rsidRPr="00374093">
        <w:rPr>
          <w:rFonts w:ascii="Times New Roman" w:hAnsi="Times New Roman" w:cs="Times New Roman"/>
          <w:b/>
          <w:bCs/>
          <w:sz w:val="28"/>
          <w:szCs w:val="28"/>
          <w:lang w:eastAsia="ru-RU"/>
        </w:rPr>
        <w:t>проблема мен мақсаттарды қалай анықтауға болмайды</w:t>
      </w:r>
      <w:r w:rsidRPr="00374093">
        <w:rPr>
          <w:rFonts w:ascii="Times New Roman" w:hAnsi="Times New Roman" w:cs="Times New Roman"/>
          <w:sz w:val="28"/>
          <w:szCs w:val="28"/>
          <w:lang w:eastAsia="ru-RU"/>
        </w:rPr>
        <w:t> жағдайлық зерттеу.</w:t>
      </w:r>
    </w:p>
    <w:p w:rsidR="00D93E58" w:rsidRPr="00374093" w:rsidRDefault="00D93E58" w:rsidP="00D93E58">
      <w:pPr>
        <w:pStyle w:val="a5"/>
        <w:ind w:firstLine="567"/>
        <w:jc w:val="both"/>
        <w:rPr>
          <w:rFonts w:ascii="Times New Roman" w:hAnsi="Times New Roman" w:cs="Times New Roman"/>
          <w:b/>
          <w:sz w:val="28"/>
          <w:szCs w:val="28"/>
          <w:lang w:eastAsia="ru-RU"/>
        </w:rPr>
      </w:pPr>
      <w:r w:rsidRPr="00374093">
        <w:rPr>
          <w:rFonts w:ascii="Times New Roman" w:hAnsi="Times New Roman" w:cs="Times New Roman"/>
          <w:b/>
          <w:sz w:val="28"/>
          <w:szCs w:val="28"/>
          <w:lang w:eastAsia="ru-RU"/>
        </w:rPr>
        <w:t>2. Сұрақтарды пысықтау</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Зерттеу тақырыбы анықталғаннан кейін және зерттелетін жағдай (лар) таңдалғаннан кейін, оның жиынтығын әзірлеу қажет болады </w:t>
      </w:r>
      <w:r w:rsidRPr="00374093">
        <w:rPr>
          <w:rFonts w:ascii="Times New Roman" w:hAnsi="Times New Roman" w:cs="Times New Roman"/>
          <w:b/>
          <w:bCs/>
          <w:sz w:val="28"/>
          <w:szCs w:val="28"/>
          <w:lang w:eastAsia="ru-RU"/>
        </w:rPr>
        <w:t>зерттеу аяқталғаннан кейін не білгіңіз келетінін анықтайтын сұрақтар</w:t>
      </w:r>
      <w:r w:rsidRPr="00374093">
        <w:rPr>
          <w:rFonts w:ascii="Times New Roman" w:hAnsi="Times New Roman" w:cs="Times New Roman"/>
          <w:sz w:val="28"/>
          <w:szCs w:val="28"/>
          <w:lang w:eastAsia="ru-RU"/>
        </w:rPr>
        <w:t>.</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lastRenderedPageBreak/>
        <w:t>Кейде неғұрлым нақты және әр түрлі сұрақтарды анықтайтын нұсқаулық ретінде қызмет ететін ғаламдық сұрақты құру пайдалы. Осылайша, біз зерттелетін жағдайдан барынша тиімді пайдалана аламыз.</w:t>
      </w:r>
    </w:p>
    <w:p w:rsidR="00D93E58" w:rsidRPr="00374093" w:rsidRDefault="00D93E58" w:rsidP="00D93E58">
      <w:pPr>
        <w:pStyle w:val="a5"/>
        <w:ind w:firstLine="567"/>
        <w:jc w:val="both"/>
        <w:rPr>
          <w:rFonts w:ascii="Times New Roman" w:hAnsi="Times New Roman" w:cs="Times New Roman"/>
          <w:b/>
          <w:sz w:val="28"/>
          <w:szCs w:val="28"/>
          <w:lang w:eastAsia="ru-RU"/>
        </w:rPr>
      </w:pPr>
      <w:r w:rsidRPr="00374093">
        <w:rPr>
          <w:rFonts w:ascii="Times New Roman" w:hAnsi="Times New Roman" w:cs="Times New Roman"/>
          <w:b/>
          <w:sz w:val="28"/>
          <w:szCs w:val="28"/>
          <w:lang w:eastAsia="ru-RU"/>
        </w:rPr>
        <w:t>3. Дереккөздердің орналасуы және мәліметтер жинау</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Арқылы </w:t>
      </w:r>
      <w:r w:rsidRPr="00374093">
        <w:rPr>
          <w:rFonts w:ascii="Times New Roman" w:hAnsi="Times New Roman" w:cs="Times New Roman"/>
          <w:b/>
          <w:bCs/>
          <w:sz w:val="28"/>
          <w:szCs w:val="28"/>
          <w:lang w:eastAsia="ru-RU"/>
        </w:rPr>
        <w:t>бақылау әдістері, зерттелушілермен сұхбаттасу немесе психологиялық тесттер мен тестілер жүргізу арқылы</w:t>
      </w:r>
      <w:r w:rsidRPr="00374093">
        <w:rPr>
          <w:rFonts w:ascii="Times New Roman" w:hAnsi="Times New Roman" w:cs="Times New Roman"/>
          <w:sz w:val="28"/>
          <w:szCs w:val="28"/>
          <w:lang w:eastAsia="ru-RU"/>
        </w:rPr>
        <w:t> Біз тергеудің мағынасын беретін теориялар мен гипотезаларды жасау үшін қажетті ақпараттың көп бөлігін аламыз.</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Сізді қызықтыруы мүмкін: «Психологиялық тест түрлері: олардың қызметтері мен сипаттамалары»</w:t>
      </w:r>
    </w:p>
    <w:p w:rsidR="00D93E58" w:rsidRPr="00374093" w:rsidRDefault="00D93E58" w:rsidP="00D93E58">
      <w:pPr>
        <w:pStyle w:val="a5"/>
        <w:ind w:firstLine="567"/>
        <w:jc w:val="both"/>
        <w:rPr>
          <w:rFonts w:ascii="Times New Roman" w:hAnsi="Times New Roman" w:cs="Times New Roman"/>
          <w:b/>
          <w:sz w:val="28"/>
          <w:szCs w:val="28"/>
          <w:lang w:eastAsia="ru-RU"/>
        </w:rPr>
      </w:pPr>
      <w:r w:rsidRPr="00374093">
        <w:rPr>
          <w:rFonts w:ascii="Times New Roman" w:hAnsi="Times New Roman" w:cs="Times New Roman"/>
          <w:b/>
          <w:sz w:val="28"/>
          <w:szCs w:val="28"/>
          <w:lang w:eastAsia="ru-RU"/>
        </w:rPr>
        <w:t>4. Ақпаратты және нәтижелерді талдау және түсіндіру</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Барлық деректер жиналғаннан кейін келесі қадам - ​​оларды кейс зерттеудің басында тұжырымдалған гипотезалармен салыстыру. Салыстыру кезеңі аяқталғаннан кейін тергеуші (-лер) бірқатар қорытындылар ала алады және алынған ақпаратты немесе нәтижені ұқсас жағдайларға немесе істерге қолдануға болатындығын шеше алады.</w:t>
      </w:r>
    </w:p>
    <w:p w:rsidR="00D93E58" w:rsidRPr="00374093" w:rsidRDefault="00D93E58" w:rsidP="00D93E58">
      <w:pPr>
        <w:pStyle w:val="a5"/>
        <w:ind w:firstLine="567"/>
        <w:jc w:val="both"/>
        <w:rPr>
          <w:rFonts w:ascii="Times New Roman" w:hAnsi="Times New Roman" w:cs="Times New Roman"/>
          <w:b/>
          <w:sz w:val="28"/>
          <w:szCs w:val="28"/>
          <w:lang w:eastAsia="ru-RU"/>
        </w:rPr>
      </w:pPr>
      <w:r w:rsidRPr="00374093">
        <w:rPr>
          <w:rFonts w:ascii="Times New Roman" w:hAnsi="Times New Roman" w:cs="Times New Roman"/>
          <w:b/>
          <w:sz w:val="28"/>
          <w:szCs w:val="28"/>
          <w:lang w:eastAsia="ru-RU"/>
        </w:rPr>
        <w:t>5. Есепті дайындау</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Соңында есеп дайындалады, </w:t>
      </w:r>
      <w:r w:rsidRPr="00374093">
        <w:rPr>
          <w:rFonts w:ascii="Times New Roman" w:hAnsi="Times New Roman" w:cs="Times New Roman"/>
          <w:b/>
          <w:bCs/>
          <w:sz w:val="28"/>
          <w:szCs w:val="28"/>
          <w:lang w:eastAsia="ru-RU"/>
        </w:rPr>
        <w:t>хронологиялық тұрғыдан, кейс-стади деректерінің әрқайсысын егжей-тегжейлі көрсетіңіз</w:t>
      </w:r>
      <w:r w:rsidRPr="00374093">
        <w:rPr>
          <w:rFonts w:ascii="Times New Roman" w:hAnsi="Times New Roman" w:cs="Times New Roman"/>
          <w:sz w:val="28"/>
          <w:szCs w:val="28"/>
          <w:lang w:eastAsia="ru-RU"/>
        </w:rPr>
        <w:t>. Келесі қадамдарды, ақпараттың қалай алынғанын және жасалған қорытындылардың себебін көрсету қажет болады.</w:t>
      </w:r>
    </w:p>
    <w:p w:rsidR="00D93E58" w:rsidRPr="00374093" w:rsidRDefault="00D93E58" w:rsidP="00D93E58">
      <w:pPr>
        <w:pStyle w:val="a5"/>
        <w:ind w:firstLine="567"/>
        <w:jc w:val="both"/>
        <w:rPr>
          <w:rFonts w:ascii="Times New Roman" w:hAnsi="Times New Roman" w:cs="Times New Roman"/>
          <w:sz w:val="28"/>
          <w:szCs w:val="28"/>
        </w:rPr>
      </w:pPr>
    </w:p>
    <w:p w:rsidR="00374093" w:rsidRPr="00374093" w:rsidRDefault="00374093" w:rsidP="00374093">
      <w:pPr>
        <w:pStyle w:val="a5"/>
        <w:ind w:firstLine="567"/>
        <w:jc w:val="both"/>
        <w:rPr>
          <w:rFonts w:ascii="Times New Roman" w:hAnsi="Times New Roman" w:cs="Times New Roman"/>
          <w:b/>
          <w:sz w:val="28"/>
          <w:szCs w:val="28"/>
          <w:lang w:val="kk-KZ" w:eastAsia="ru-RU"/>
        </w:rPr>
      </w:pPr>
      <w:r w:rsidRPr="00374093">
        <w:rPr>
          <w:rFonts w:ascii="Times New Roman" w:hAnsi="Times New Roman" w:cs="Times New Roman"/>
          <w:b/>
          <w:sz w:val="28"/>
          <w:szCs w:val="28"/>
          <w:lang w:eastAsia="ru-RU"/>
        </w:rPr>
        <w:t>Қолданылған әдебиеттер:</w:t>
      </w:r>
    </w:p>
    <w:p w:rsidR="00374093" w:rsidRPr="00374093" w:rsidRDefault="00374093" w:rsidP="00374093">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eastAsia="ru-RU"/>
        </w:rPr>
        <w:t>1.Абрамова С.Ю., Белозерова Ю.В., Использование кейс-метода на уроках англиийского языка [Текст] // Актуальные вопросы современной педагогики:-Уфа: Лето,2015.-С.94-96.</w:t>
      </w:r>
    </w:p>
    <w:p w:rsidR="00374093" w:rsidRPr="00374093" w:rsidRDefault="00374093" w:rsidP="00374093">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eastAsia="ru-RU"/>
        </w:rPr>
        <w:t>2.Ваганова О.И. Метод кейсов в профессиональном обучении: Учебно-методическое пособие/Ваганова О.И. –Н.Новгород: ВГИПУ, 2011.57с.т.с.с</w:t>
      </w:r>
    </w:p>
    <w:p w:rsidR="00374093" w:rsidRPr="00374093" w:rsidRDefault="00374093" w:rsidP="00374093">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3.Кейс әдісінің педагогикалық технология ретңнде қолданылуы: шолу./Д.А.Әділжанова, И.И.Айдарханова.-Астана: «Назарбаев Зияткерлік мектептері» ДББҰ «Педагогикалық шеберлік орталығы», 2018-50б</w:t>
      </w:r>
    </w:p>
    <w:p w:rsidR="00374093" w:rsidRPr="00374093" w:rsidRDefault="00374093" w:rsidP="00374093">
      <w:pPr>
        <w:pStyle w:val="a5"/>
        <w:ind w:firstLine="567"/>
        <w:jc w:val="both"/>
        <w:rPr>
          <w:rFonts w:ascii="Times New Roman" w:hAnsi="Times New Roman" w:cs="Times New Roman"/>
          <w:sz w:val="28"/>
          <w:szCs w:val="28"/>
          <w:lang w:val="kk-KZ"/>
        </w:rPr>
      </w:pPr>
    </w:p>
    <w:p w:rsidR="00374093" w:rsidRPr="00374093" w:rsidRDefault="00374093" w:rsidP="00D93E58">
      <w:pPr>
        <w:ind w:firstLine="567"/>
        <w:jc w:val="both"/>
        <w:rPr>
          <w:sz w:val="28"/>
          <w:szCs w:val="28"/>
          <w:lang w:val="kk-KZ"/>
        </w:rPr>
      </w:pPr>
    </w:p>
    <w:p w:rsidR="00D93E58" w:rsidRPr="00374093" w:rsidRDefault="006F4DDB" w:rsidP="00D93E58">
      <w:pPr>
        <w:pStyle w:val="a5"/>
        <w:ind w:firstLine="567"/>
        <w:jc w:val="both"/>
        <w:rPr>
          <w:rFonts w:ascii="Times New Roman" w:hAnsi="Times New Roman" w:cs="Times New Roman"/>
          <w:b/>
          <w:kern w:val="36"/>
          <w:sz w:val="28"/>
          <w:szCs w:val="28"/>
          <w:lang w:val="kk-KZ" w:eastAsia="ru-RU"/>
        </w:rPr>
      </w:pPr>
      <w:r w:rsidRPr="00374093">
        <w:rPr>
          <w:rFonts w:ascii="Times New Roman" w:hAnsi="Times New Roman" w:cs="Times New Roman"/>
          <w:b/>
          <w:kern w:val="36"/>
          <w:sz w:val="28"/>
          <w:szCs w:val="28"/>
          <w:lang w:val="kk-KZ" w:eastAsia="ru-RU"/>
        </w:rPr>
        <w:t xml:space="preserve">3 </w:t>
      </w:r>
      <w:r w:rsidR="00D93E58" w:rsidRPr="00374093">
        <w:rPr>
          <w:rFonts w:ascii="Times New Roman" w:hAnsi="Times New Roman" w:cs="Times New Roman"/>
          <w:b/>
          <w:kern w:val="36"/>
          <w:sz w:val="28"/>
          <w:szCs w:val="28"/>
          <w:lang w:val="kk-KZ" w:eastAsia="ru-RU"/>
        </w:rPr>
        <w:t>Қазіргі заман философиясы</w:t>
      </w:r>
      <w:r w:rsidR="006C5B86">
        <w:rPr>
          <w:rFonts w:ascii="Times New Roman" w:hAnsi="Times New Roman" w:cs="Times New Roman"/>
          <w:b/>
          <w:kern w:val="36"/>
          <w:sz w:val="28"/>
          <w:szCs w:val="28"/>
          <w:lang w:val="kk-KZ" w:eastAsia="ru-RU"/>
        </w:rPr>
        <w:t xml:space="preserve"> пәнінен кейс тапсырмалары</w:t>
      </w:r>
    </w:p>
    <w:p w:rsidR="006F4DDB" w:rsidRPr="00374093" w:rsidRDefault="006F4DDB" w:rsidP="00D93E58">
      <w:pPr>
        <w:pStyle w:val="a5"/>
        <w:ind w:firstLine="567"/>
        <w:jc w:val="both"/>
        <w:rPr>
          <w:rFonts w:ascii="Times New Roman" w:hAnsi="Times New Roman" w:cs="Times New Roman"/>
          <w:b/>
          <w:kern w:val="36"/>
          <w:sz w:val="28"/>
          <w:szCs w:val="28"/>
          <w:lang w:val="kk-KZ" w:eastAsia="ru-RU"/>
        </w:rPr>
      </w:pPr>
    </w:p>
    <w:p w:rsidR="00D93E58" w:rsidRPr="00374093" w:rsidRDefault="00D93E58" w:rsidP="00D93E58">
      <w:pPr>
        <w:pStyle w:val="a5"/>
        <w:ind w:firstLine="567"/>
        <w:jc w:val="both"/>
        <w:rPr>
          <w:rFonts w:ascii="Times New Roman" w:hAnsi="Times New Roman" w:cs="Times New Roman"/>
          <w:b/>
          <w:bCs/>
          <w:sz w:val="28"/>
          <w:szCs w:val="28"/>
          <w:lang w:val="kk-KZ" w:eastAsia="ru-RU"/>
        </w:rPr>
      </w:pPr>
      <w:r w:rsidRPr="00374093">
        <w:rPr>
          <w:rFonts w:ascii="Times New Roman" w:hAnsi="Times New Roman" w:cs="Times New Roman"/>
          <w:b/>
          <w:bCs/>
          <w:sz w:val="28"/>
          <w:szCs w:val="28"/>
          <w:lang w:val="kk-KZ" w:eastAsia="ru-RU"/>
        </w:rPr>
        <w:t>ЖОСПАР:</w:t>
      </w:r>
    </w:p>
    <w:p w:rsidR="00D93E58" w:rsidRPr="00374093" w:rsidRDefault="005D2350" w:rsidP="00D93E58">
      <w:pPr>
        <w:pStyle w:val="a5"/>
        <w:ind w:firstLine="567"/>
        <w:jc w:val="both"/>
        <w:rPr>
          <w:rFonts w:ascii="Times New Roman" w:hAnsi="Times New Roman" w:cs="Times New Roman"/>
          <w:sz w:val="28"/>
          <w:szCs w:val="28"/>
          <w:lang w:val="kk-KZ" w:eastAsia="ru-RU"/>
        </w:rPr>
      </w:pPr>
      <w:hyperlink r:id="rId32" w:anchor="%D0%A5%D0%86%D0%A5-XX_%D2%93%D0%B0%D1%81%D1%8B%D1%80%D0%BB%D0%B0%D1%80%D0%B4%D1%8B%D2%A3_%D1%84%D0%B8%D0%BB%D0%BE%D1%81%D0%BE%D1%84%D0%B8%D1%8F%D1%81%D1%8B%D0%BD%D1%8B%D2%A3_%D0%BD%D0%B5%D0%B3%D1%96%D0%B7%D0%B3%D1%96_%D0%BC%D3%99%D1%81%D0%B5%D0%BB%D0%B5%D" w:history="1">
        <w:r w:rsidR="00D93E58" w:rsidRPr="00374093">
          <w:rPr>
            <w:rFonts w:ascii="Times New Roman" w:hAnsi="Times New Roman" w:cs="Times New Roman"/>
            <w:sz w:val="28"/>
            <w:szCs w:val="28"/>
            <w:lang w:val="kk-KZ" w:eastAsia="ru-RU"/>
          </w:rPr>
          <w:t>1</w:t>
        </w:r>
        <w:r w:rsidR="006F4DDB" w:rsidRPr="00374093">
          <w:rPr>
            <w:rFonts w:ascii="Times New Roman" w:hAnsi="Times New Roman" w:cs="Times New Roman"/>
            <w:sz w:val="28"/>
            <w:szCs w:val="28"/>
            <w:lang w:val="kk-KZ" w:eastAsia="ru-RU"/>
          </w:rPr>
          <w:t xml:space="preserve"> </w:t>
        </w:r>
        <w:r w:rsidR="00D93E58" w:rsidRPr="00374093">
          <w:rPr>
            <w:rFonts w:ascii="Times New Roman" w:hAnsi="Times New Roman" w:cs="Times New Roman"/>
            <w:sz w:val="28"/>
            <w:szCs w:val="28"/>
            <w:lang w:val="kk-KZ" w:eastAsia="ru-RU"/>
          </w:rPr>
          <w:t>ХІХ-XX ғасырлардың философиясының негізгі мәселелері және бағыттары</w:t>
        </w:r>
      </w:hyperlink>
    </w:p>
    <w:p w:rsidR="00D93E58" w:rsidRPr="00374093" w:rsidRDefault="005D2350" w:rsidP="00D93E58">
      <w:pPr>
        <w:pStyle w:val="a5"/>
        <w:ind w:firstLine="567"/>
        <w:jc w:val="both"/>
        <w:rPr>
          <w:rFonts w:ascii="Times New Roman" w:hAnsi="Times New Roman" w:cs="Times New Roman"/>
          <w:sz w:val="28"/>
          <w:szCs w:val="28"/>
          <w:lang w:val="kk-KZ" w:eastAsia="ru-RU"/>
        </w:rPr>
      </w:pPr>
      <w:hyperlink r:id="rId33" w:anchor="%D0%9F%D1%81%D0%B8%D1%85%D0%BE%D0%B0%D0%BD%D0%B0%D0%BB%D0%B8%D0%B7" w:history="1">
        <w:r w:rsidR="00D93E58" w:rsidRPr="00374093">
          <w:rPr>
            <w:rFonts w:ascii="Times New Roman" w:hAnsi="Times New Roman" w:cs="Times New Roman"/>
            <w:sz w:val="28"/>
            <w:szCs w:val="28"/>
            <w:lang w:val="kk-KZ" w:eastAsia="ru-RU"/>
          </w:rPr>
          <w:t>2</w:t>
        </w:r>
        <w:r w:rsidR="006F4DDB" w:rsidRPr="00374093">
          <w:rPr>
            <w:rFonts w:ascii="Times New Roman" w:hAnsi="Times New Roman" w:cs="Times New Roman"/>
            <w:sz w:val="28"/>
            <w:szCs w:val="28"/>
            <w:lang w:val="kk-KZ" w:eastAsia="ru-RU"/>
          </w:rPr>
          <w:t xml:space="preserve"> </w:t>
        </w:r>
        <w:r w:rsidR="00D93E58" w:rsidRPr="00374093">
          <w:rPr>
            <w:rFonts w:ascii="Times New Roman" w:hAnsi="Times New Roman" w:cs="Times New Roman"/>
            <w:sz w:val="28"/>
            <w:szCs w:val="28"/>
            <w:lang w:val="kk-KZ" w:eastAsia="ru-RU"/>
          </w:rPr>
          <w:t>Психоанализ</w:t>
        </w:r>
      </w:hyperlink>
    </w:p>
    <w:p w:rsidR="00D93E58" w:rsidRPr="00374093" w:rsidRDefault="005D2350" w:rsidP="00D93E58">
      <w:pPr>
        <w:pStyle w:val="a5"/>
        <w:ind w:firstLine="567"/>
        <w:jc w:val="both"/>
        <w:rPr>
          <w:rFonts w:ascii="Times New Roman" w:hAnsi="Times New Roman" w:cs="Times New Roman"/>
          <w:sz w:val="28"/>
          <w:szCs w:val="28"/>
          <w:lang w:val="kk-KZ" w:eastAsia="ru-RU"/>
        </w:rPr>
      </w:pPr>
      <w:hyperlink r:id="rId34" w:anchor="%D0%9D%D0%B5%D0%BE%D0%BF%D0%BE%D0%B7%D0%B8%D1%82%D0%B8%D0%B2%D0%B8%D0%B7%D0%BC" w:history="1">
        <w:r w:rsidR="00D93E58" w:rsidRPr="00374093">
          <w:rPr>
            <w:rFonts w:ascii="Times New Roman" w:hAnsi="Times New Roman" w:cs="Times New Roman"/>
            <w:sz w:val="28"/>
            <w:szCs w:val="28"/>
            <w:lang w:val="kk-KZ" w:eastAsia="ru-RU"/>
          </w:rPr>
          <w:t>3</w:t>
        </w:r>
        <w:r w:rsidR="006F4DDB" w:rsidRPr="00374093">
          <w:rPr>
            <w:rFonts w:ascii="Times New Roman" w:hAnsi="Times New Roman" w:cs="Times New Roman"/>
            <w:sz w:val="28"/>
            <w:szCs w:val="28"/>
            <w:lang w:val="kk-KZ" w:eastAsia="ru-RU"/>
          </w:rPr>
          <w:t xml:space="preserve"> </w:t>
        </w:r>
        <w:r w:rsidR="00D93E58" w:rsidRPr="00374093">
          <w:rPr>
            <w:rFonts w:ascii="Times New Roman" w:hAnsi="Times New Roman" w:cs="Times New Roman"/>
            <w:sz w:val="28"/>
            <w:szCs w:val="28"/>
            <w:lang w:val="kk-KZ" w:eastAsia="ru-RU"/>
          </w:rPr>
          <w:t>Неопозитивизм</w:t>
        </w:r>
      </w:hyperlink>
    </w:p>
    <w:p w:rsidR="00D93E58" w:rsidRPr="00374093" w:rsidRDefault="005D2350" w:rsidP="00D93E58">
      <w:pPr>
        <w:pStyle w:val="a5"/>
        <w:ind w:firstLine="567"/>
        <w:jc w:val="both"/>
        <w:rPr>
          <w:rFonts w:ascii="Times New Roman" w:hAnsi="Times New Roman" w:cs="Times New Roman"/>
          <w:sz w:val="28"/>
          <w:szCs w:val="28"/>
          <w:lang w:val="kk-KZ" w:eastAsia="ru-RU"/>
        </w:rPr>
      </w:pPr>
      <w:hyperlink r:id="rId35" w:anchor="%D0%9F%D0%BE%D0%B7%D0%B8%D1%82%D0%B8%D0%B2%D0%B8%D0%B7%D0%BC" w:history="1">
        <w:r w:rsidR="00D93E58" w:rsidRPr="00374093">
          <w:rPr>
            <w:rFonts w:ascii="Times New Roman" w:hAnsi="Times New Roman" w:cs="Times New Roman"/>
            <w:sz w:val="28"/>
            <w:szCs w:val="28"/>
            <w:lang w:val="kk-KZ" w:eastAsia="ru-RU"/>
          </w:rPr>
          <w:t>3.1</w:t>
        </w:r>
        <w:r w:rsidR="006F4DDB" w:rsidRPr="00374093">
          <w:rPr>
            <w:rFonts w:ascii="Times New Roman" w:hAnsi="Times New Roman" w:cs="Times New Roman"/>
            <w:sz w:val="28"/>
            <w:szCs w:val="28"/>
            <w:lang w:val="kk-KZ" w:eastAsia="ru-RU"/>
          </w:rPr>
          <w:t xml:space="preserve"> </w:t>
        </w:r>
        <w:r w:rsidR="00D93E58" w:rsidRPr="00374093">
          <w:rPr>
            <w:rFonts w:ascii="Times New Roman" w:hAnsi="Times New Roman" w:cs="Times New Roman"/>
            <w:sz w:val="28"/>
            <w:szCs w:val="28"/>
            <w:lang w:val="kk-KZ" w:eastAsia="ru-RU"/>
          </w:rPr>
          <w:t>Позитивизм</w:t>
        </w:r>
      </w:hyperlink>
    </w:p>
    <w:p w:rsidR="00D93E58" w:rsidRPr="00374093" w:rsidRDefault="005D2350" w:rsidP="00D93E58">
      <w:pPr>
        <w:pStyle w:val="a5"/>
        <w:ind w:firstLine="567"/>
        <w:jc w:val="both"/>
        <w:rPr>
          <w:rFonts w:ascii="Times New Roman" w:hAnsi="Times New Roman" w:cs="Times New Roman"/>
          <w:sz w:val="28"/>
          <w:szCs w:val="28"/>
          <w:lang w:val="kk-KZ" w:eastAsia="ru-RU"/>
        </w:rPr>
      </w:pPr>
      <w:hyperlink r:id="rId36" w:anchor="%D0%9F%D0%BE%D1%81%D1%82%D0%BC%D0%BE%D0%B4%D0%B5%D1%80%D0%BD%D0%B8%D0%B7%D0%BC" w:history="1">
        <w:r w:rsidR="00D93E58" w:rsidRPr="00374093">
          <w:rPr>
            <w:rFonts w:ascii="Times New Roman" w:hAnsi="Times New Roman" w:cs="Times New Roman"/>
            <w:sz w:val="28"/>
            <w:szCs w:val="28"/>
            <w:lang w:val="kk-KZ" w:eastAsia="ru-RU"/>
          </w:rPr>
          <w:t>3.2</w:t>
        </w:r>
        <w:r w:rsidR="006F4DDB" w:rsidRPr="00374093">
          <w:rPr>
            <w:rFonts w:ascii="Times New Roman" w:hAnsi="Times New Roman" w:cs="Times New Roman"/>
            <w:sz w:val="28"/>
            <w:szCs w:val="28"/>
            <w:lang w:val="kk-KZ" w:eastAsia="ru-RU"/>
          </w:rPr>
          <w:t xml:space="preserve"> </w:t>
        </w:r>
        <w:r w:rsidR="00D93E58" w:rsidRPr="00374093">
          <w:rPr>
            <w:rFonts w:ascii="Times New Roman" w:hAnsi="Times New Roman" w:cs="Times New Roman"/>
            <w:sz w:val="28"/>
            <w:szCs w:val="28"/>
            <w:lang w:val="kk-KZ" w:eastAsia="ru-RU"/>
          </w:rPr>
          <w:t>Постмодернизм</w:t>
        </w:r>
      </w:hyperlink>
    </w:p>
    <w:p w:rsidR="00D93E58" w:rsidRPr="00374093" w:rsidRDefault="005D2350" w:rsidP="00D93E58">
      <w:pPr>
        <w:pStyle w:val="a5"/>
        <w:ind w:firstLine="567"/>
        <w:jc w:val="both"/>
        <w:rPr>
          <w:rFonts w:ascii="Times New Roman" w:hAnsi="Times New Roman" w:cs="Times New Roman"/>
          <w:sz w:val="28"/>
          <w:szCs w:val="28"/>
          <w:lang w:val="kk-KZ" w:eastAsia="ru-RU"/>
        </w:rPr>
      </w:pPr>
      <w:hyperlink r:id="rId37" w:anchor="%D3%A8%D0%BC%D1%96%D1%80_%D1%84%D0%B8%D0%BB%D0%BE%D1%81%D0%BE%D1%84%D0%B8%D1%8F%D1%81%D1%8B._%D0%AD%D0%BA%D0%B7%D0%B8%D1%81%D1%82%D0%B5%D0%BD%D1%86%D0%B8%D0%B0%D0%BB%D0%B8%D0%B7%D0%BC._%D0%9F%D0%BE%D1%81%D1%82%D0%BC%D0%BE%D0%B4%D0%B5%D1%80%D0%BD%D0%B8%D0%" w:history="1">
        <w:r w:rsidR="00D93E58" w:rsidRPr="00374093">
          <w:rPr>
            <w:rFonts w:ascii="Times New Roman" w:hAnsi="Times New Roman" w:cs="Times New Roman"/>
            <w:sz w:val="28"/>
            <w:szCs w:val="28"/>
            <w:lang w:val="kk-KZ" w:eastAsia="ru-RU"/>
          </w:rPr>
          <w:t>4</w:t>
        </w:r>
        <w:r w:rsidR="006F4DDB" w:rsidRPr="00374093">
          <w:rPr>
            <w:rFonts w:ascii="Times New Roman" w:hAnsi="Times New Roman" w:cs="Times New Roman"/>
            <w:sz w:val="28"/>
            <w:szCs w:val="28"/>
            <w:lang w:val="kk-KZ" w:eastAsia="ru-RU"/>
          </w:rPr>
          <w:t xml:space="preserve"> </w:t>
        </w:r>
        <w:r w:rsidR="00D93E58" w:rsidRPr="00374093">
          <w:rPr>
            <w:rFonts w:ascii="Times New Roman" w:hAnsi="Times New Roman" w:cs="Times New Roman"/>
            <w:sz w:val="28"/>
            <w:szCs w:val="28"/>
            <w:lang w:val="kk-KZ" w:eastAsia="ru-RU"/>
          </w:rPr>
          <w:t>Өмір философиясы. Экзистенциализм. Постмодернизм.</w:t>
        </w:r>
      </w:hyperlink>
    </w:p>
    <w:p w:rsidR="00D93E58" w:rsidRPr="00374093" w:rsidRDefault="005D2350" w:rsidP="00D93E58">
      <w:pPr>
        <w:pStyle w:val="a5"/>
        <w:ind w:firstLine="567"/>
        <w:jc w:val="both"/>
        <w:rPr>
          <w:rFonts w:ascii="Times New Roman" w:hAnsi="Times New Roman" w:cs="Times New Roman"/>
          <w:sz w:val="28"/>
          <w:szCs w:val="28"/>
          <w:lang w:val="kk-KZ" w:eastAsia="ru-RU"/>
        </w:rPr>
      </w:pPr>
      <w:hyperlink r:id="rId38" w:anchor="%D0%9D%D0%B5%D0%BE%D1%82%D0%BE%D0%BC%D0%B8%D0%B7%D0%BC._%D0%A1%D1%82%D1%80%D1%83%D0%BA%D1%82%D1%83%D1%80%D0%B0%D0%BB%D0%B8%D0%B7%D0%BC._%D0%93%D0%B5%D1%80%D0%B8%D0%B5%D0%BD%D0%B5%D0%B2%D1%82%D0%B8%D0%BA%D0%B0." w:history="1">
        <w:r w:rsidR="00D93E58" w:rsidRPr="00374093">
          <w:rPr>
            <w:rFonts w:ascii="Times New Roman" w:hAnsi="Times New Roman" w:cs="Times New Roman"/>
            <w:sz w:val="28"/>
            <w:szCs w:val="28"/>
            <w:lang w:val="kk-KZ" w:eastAsia="ru-RU"/>
          </w:rPr>
          <w:t>5</w:t>
        </w:r>
        <w:r w:rsidR="006F4DDB" w:rsidRPr="00374093">
          <w:rPr>
            <w:rFonts w:ascii="Times New Roman" w:hAnsi="Times New Roman" w:cs="Times New Roman"/>
            <w:sz w:val="28"/>
            <w:szCs w:val="28"/>
            <w:lang w:val="kk-KZ" w:eastAsia="ru-RU"/>
          </w:rPr>
          <w:t xml:space="preserve"> </w:t>
        </w:r>
        <w:r w:rsidR="00D93E58" w:rsidRPr="00374093">
          <w:rPr>
            <w:rFonts w:ascii="Times New Roman" w:hAnsi="Times New Roman" w:cs="Times New Roman"/>
            <w:sz w:val="28"/>
            <w:szCs w:val="28"/>
            <w:lang w:val="kk-KZ" w:eastAsia="ru-RU"/>
          </w:rPr>
          <w:t>Неотомизм. Структурализм. Гериеневтика.</w:t>
        </w:r>
      </w:hyperlink>
    </w:p>
    <w:p w:rsidR="00D93E58" w:rsidRPr="00374093" w:rsidRDefault="00D93E58" w:rsidP="00D93E58">
      <w:pPr>
        <w:pStyle w:val="a5"/>
        <w:ind w:firstLine="567"/>
        <w:jc w:val="both"/>
        <w:rPr>
          <w:rFonts w:ascii="Times New Roman" w:hAnsi="Times New Roman" w:cs="Times New Roman"/>
          <w:sz w:val="28"/>
          <w:szCs w:val="28"/>
          <w:lang w:val="kk-KZ" w:eastAsia="ru-RU"/>
        </w:rPr>
      </w:pPr>
    </w:p>
    <w:p w:rsidR="00D93E58" w:rsidRPr="00374093" w:rsidRDefault="00D93E58" w:rsidP="00D93E58">
      <w:pPr>
        <w:pStyle w:val="a5"/>
        <w:ind w:firstLine="567"/>
        <w:jc w:val="both"/>
        <w:rPr>
          <w:rFonts w:ascii="Times New Roman" w:hAnsi="Times New Roman" w:cs="Times New Roman"/>
          <w:b/>
          <w:sz w:val="28"/>
          <w:szCs w:val="28"/>
          <w:lang w:val="kk-KZ" w:eastAsia="ru-RU"/>
        </w:rPr>
      </w:pPr>
      <w:r w:rsidRPr="00374093">
        <w:rPr>
          <w:rFonts w:ascii="Times New Roman" w:hAnsi="Times New Roman" w:cs="Times New Roman"/>
          <w:b/>
          <w:sz w:val="28"/>
          <w:szCs w:val="28"/>
          <w:lang w:val="kk-KZ" w:eastAsia="ru-RU"/>
        </w:rPr>
        <w:t>№ 1 кейс. ХІХ-XX ғасырлардың философиясының негізгі мәселелері және бағыттары.</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Батыс философиясы үшін ХІХ-ғасырдың соңы мен XX-ғасыр дәуірдің өзіндік санасы айқын көрініс тапқан және тарих пен мәдениет дамуының логикасы бұрынғыдан өзгеше түсіндірілген неше түрлі бағыттарға толы ерекше кезең болды. ХІХ-ғасырдың соңынан бастап Батыс философиясында философияның жаңа, классикалық емес типі қалыптаса бастады және ол XX-ғасырда қарқынды дамыды. Оның құрамына неотомизм, тстенциализм, позитивизм, постмодернизм, структурализм және тағы басқа бағыттар кіреді. Оларға белгілі бір деңгейде тұтастық тән деуі болады, бірақ айқын білінетін ерекшеліктері де бар.</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XX-ғасыр философиясының қалыптасуы шарттары туралы айтсақ:</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XX-ғасырда Еуропа басынан кешкен тарихи-әлеуметтік өзгерістер әсіресе бірінші және екінші дүние жүзілік соғыстар қоғам мүшелерінің бойында үрей мен қорқыныш, адамзат пен жеке адамның болашағына деген сенімсіздік туғызды;</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Қоғам дамыған сайын оның өміріндегі қарама-қайшылықтар күшейе түсіп, адамзат пен өркениеттің алдында шешімі қиын, жаңа діни ұлттық, этникалық мәселелер пайда болды, оларды шешуге дәрменсіз қоғамды дағдарыс жайлады;</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Бұл қоғамдық дағдарыс жеке адамның жаттануы мен өгейсінуін ту-ғызды, себебі қоғам тұлғаның ішкі дүниесі мен оны мазалаған мәселелер туралы бас ауыртпады;</w:t>
      </w:r>
    </w:p>
    <w:p w:rsidR="00D93E58"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Бұрынғы философиялық жүйе XX-ғасыр адамын толғантқан сұрақ- тарға жауап беруге қабілетсіз еді, «Жалпы адам дегеніміз не?» деген сұрақ- пен шектелмей, «Мен кіммін?» сауалын қоятын философиялық бағыттарға қажеттілік туды.</w:t>
      </w:r>
    </w:p>
    <w:p w:rsidR="00374093" w:rsidRPr="00374093" w:rsidRDefault="00374093" w:rsidP="00D93E58">
      <w:pPr>
        <w:pStyle w:val="a5"/>
        <w:ind w:firstLine="567"/>
        <w:jc w:val="both"/>
        <w:rPr>
          <w:rFonts w:ascii="Times New Roman" w:hAnsi="Times New Roman" w:cs="Times New Roman"/>
          <w:sz w:val="28"/>
          <w:szCs w:val="28"/>
          <w:lang w:val="kk-KZ" w:eastAsia="ru-RU"/>
        </w:rPr>
      </w:pPr>
    </w:p>
    <w:p w:rsidR="00D93E58" w:rsidRPr="00374093" w:rsidRDefault="00D93E58" w:rsidP="00D93E58">
      <w:pPr>
        <w:pStyle w:val="a5"/>
        <w:ind w:firstLine="567"/>
        <w:jc w:val="both"/>
        <w:rPr>
          <w:rFonts w:ascii="Times New Roman" w:hAnsi="Times New Roman" w:cs="Times New Roman"/>
          <w:b/>
          <w:sz w:val="28"/>
          <w:szCs w:val="28"/>
          <w:lang w:val="kk-KZ" w:eastAsia="ru-RU"/>
        </w:rPr>
      </w:pPr>
      <w:r w:rsidRPr="00374093">
        <w:rPr>
          <w:rFonts w:ascii="Times New Roman" w:hAnsi="Times New Roman" w:cs="Times New Roman"/>
          <w:b/>
          <w:sz w:val="28"/>
          <w:szCs w:val="28"/>
          <w:lang w:val="kk-KZ" w:eastAsia="ru-RU"/>
        </w:rPr>
        <w:t>№2 кейс. Психоанализ</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Осындай бағыттардың бірі – </w:t>
      </w:r>
      <w:hyperlink r:id="rId39" w:tooltip="Психоанализ" w:history="1">
        <w:r w:rsidRPr="00374093">
          <w:rPr>
            <w:rFonts w:ascii="Times New Roman" w:hAnsi="Times New Roman" w:cs="Times New Roman"/>
            <w:sz w:val="28"/>
            <w:szCs w:val="28"/>
            <w:u w:val="single"/>
            <w:lang w:val="kk-KZ" w:eastAsia="ru-RU"/>
          </w:rPr>
          <w:t>психоанализ</w:t>
        </w:r>
      </w:hyperlink>
      <w:r w:rsidRPr="00374093">
        <w:rPr>
          <w:rFonts w:ascii="Times New Roman" w:hAnsi="Times New Roman" w:cs="Times New Roman"/>
          <w:sz w:val="28"/>
          <w:szCs w:val="28"/>
          <w:lang w:val="kk-KZ" w:eastAsia="ru-RU"/>
        </w:rPr>
        <w:t> - ХІХ ғасырдың соңында </w:t>
      </w:r>
      <w:hyperlink r:id="rId40" w:tooltip="Психиатрия" w:history="1">
        <w:r w:rsidRPr="00374093">
          <w:rPr>
            <w:rFonts w:ascii="Times New Roman" w:hAnsi="Times New Roman" w:cs="Times New Roman"/>
            <w:sz w:val="28"/>
            <w:szCs w:val="28"/>
            <w:u w:val="single"/>
            <w:lang w:val="kk-KZ" w:eastAsia="ru-RU"/>
          </w:rPr>
          <w:t>психиатрия</w:t>
        </w:r>
      </w:hyperlink>
      <w:r w:rsidRPr="00374093">
        <w:rPr>
          <w:rFonts w:ascii="Times New Roman" w:hAnsi="Times New Roman" w:cs="Times New Roman"/>
          <w:sz w:val="28"/>
          <w:szCs w:val="28"/>
          <w:lang w:val="kk-KZ" w:eastAsia="ru-RU"/>
        </w:rPr>
        <w:t> шеңберінде истерияны, невроздарды «катарсис», өзін-өзі тазарту методы ретінде пайда болып, кейінірек австриялық неуропатолог </w:t>
      </w:r>
      <w:hyperlink r:id="rId41" w:tooltip="Зигмунд Фрейд" w:history="1">
        <w:r w:rsidRPr="00374093">
          <w:rPr>
            <w:rFonts w:ascii="Times New Roman" w:hAnsi="Times New Roman" w:cs="Times New Roman"/>
            <w:sz w:val="28"/>
            <w:szCs w:val="28"/>
            <w:u w:val="single"/>
            <w:lang w:val="kk-KZ" w:eastAsia="ru-RU"/>
          </w:rPr>
          <w:t>Зигмунд Фрейд</w:t>
        </w:r>
      </w:hyperlink>
      <w:r w:rsidRPr="00374093">
        <w:rPr>
          <w:rFonts w:ascii="Times New Roman" w:hAnsi="Times New Roman" w:cs="Times New Roman"/>
          <w:sz w:val="28"/>
          <w:szCs w:val="28"/>
          <w:lang w:val="kk-KZ" w:eastAsia="ru-RU"/>
        </w:rPr>
        <w:t> (1856-1939) адамның жанының тылсым байланыстары мен негіздерін зерттеуге бағытталған психологиялық доктринаға айналдырған ілім. З.Фрейд адам психикасы өзінің сипаты бойынша «саналыдан » ғана емес, «бейсаналыдан » және «саналының алдындагыдан » да тұратын компоненттерден құрылған белгісіз конгломерат екендігі туралы қорытындыға келді. Фрейд бейсаналыны факт, адам рухының саласы және адам қызметінің ажырамас бөлігі ретінде түсінді.</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 xml:space="preserve">Бейсана процестердің мәнін түсінуге тырысқан Фрейд бейсаналыны сараптай келіп, оның мынадай түрлерін бөліп көрсетеді. Біріншіден, жасырын, тылсым, латентті: бірдеңе туралы саналы түсінік, ол кейін осындай күйде қалмауы да, ал белгілі бір қолайлы жағдайларда қайтадан саналы болуы да мүмкін. Бұл түрді Фрейд сананың алдындағы деп атайды. Екіншіден, </w:t>
      </w:r>
      <w:r w:rsidRPr="00374093">
        <w:rPr>
          <w:rFonts w:ascii="Times New Roman" w:hAnsi="Times New Roman" w:cs="Times New Roman"/>
          <w:sz w:val="28"/>
          <w:szCs w:val="28"/>
          <w:lang w:val="kk-KZ" w:eastAsia="ru-RU"/>
        </w:rPr>
        <w:lastRenderedPageBreak/>
        <w:t>шығарылып тасталған бейсаналы, оларға белгісіз күштер кедергі жасағандықтан саналы бола алмайтын түсініктер, осылар бейсаналы, немесе шығарылып тасталған бейсаналы деп аталады, оларға кедергі күштерді арнайы психоаналитикалық процедуралардың көмегімен ғана жоюға болады. Бейсаналыны Фрейд адам психикасының мәнін құрайтын басты компонент, ал саналыны бейсаналының үстіне құрастырылатын, бейсаналыдан туындайтын ерекше инстаниия деп есептеді.</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Тұлғаның моделін Фрейд мынадай үш элементтен тұратын үлгіде жасайды: «Ол» бейсана құштарлықтардың терең абаты. психикалық «өздік», әрекет етуші индивидтің негізі, тұлғаның баска құрамдас бөліктерінің жұмыс жасау зандарынан өзгеше өзіндік заңдарды басшылыққа алатын психикалық инстанция; «Мен» (Еgо) – саналылык саласы, адамның ішкі, бейсаналы дүниесі мен сыртқы реалдылыктың арасын жалғастырушы; «Меннен Жогары» (Sиреr-еgo) – ішкі тұлгалык ұят, қоғамдық қағидалар, моральдық цензура, бейсаналы мен саналының арасын жалғастырушы.</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Фрейдтің пікірінше, адамның мінез-құлқы, тәртібінің негізі оның бейсаналы құштарлықтары, ал алғашқы құштарлықтарды құрайтын сексуалдық құштарлықтар немесе </w:t>
      </w:r>
      <w:hyperlink r:id="rId42" w:tooltip="Либидо" w:history="1">
        <w:r w:rsidRPr="00374093">
          <w:rPr>
            <w:rFonts w:ascii="Times New Roman" w:hAnsi="Times New Roman" w:cs="Times New Roman"/>
            <w:sz w:val="28"/>
            <w:szCs w:val="28"/>
            <w:u w:val="single"/>
            <w:lang w:val="kk-KZ" w:eastAsia="ru-RU"/>
          </w:rPr>
          <w:t>либидо</w:t>
        </w:r>
      </w:hyperlink>
      <w:r w:rsidRPr="00374093">
        <w:rPr>
          <w:rFonts w:ascii="Times New Roman" w:hAnsi="Times New Roman" w:cs="Times New Roman"/>
          <w:sz w:val="28"/>
          <w:szCs w:val="28"/>
          <w:lang w:val="kk-KZ" w:eastAsia="ru-RU"/>
        </w:rPr>
        <w:t>.</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Психоанализдің гуманистік психоанализ немесе неофрейдизм деп ата-латын бағытының негізін салушы неміс-американдық философ, психолог-социолог </w:t>
      </w:r>
      <w:hyperlink r:id="rId43" w:tooltip="Эрих Фромм" w:history="1">
        <w:r w:rsidRPr="00374093">
          <w:rPr>
            <w:rFonts w:ascii="Times New Roman" w:hAnsi="Times New Roman" w:cs="Times New Roman"/>
            <w:sz w:val="28"/>
            <w:szCs w:val="28"/>
            <w:u w:val="single"/>
            <w:lang w:val="kk-KZ" w:eastAsia="ru-RU"/>
          </w:rPr>
          <w:t>Эрих Фромм</w:t>
        </w:r>
      </w:hyperlink>
      <w:r w:rsidRPr="00374093">
        <w:rPr>
          <w:rFonts w:ascii="Times New Roman" w:hAnsi="Times New Roman" w:cs="Times New Roman"/>
          <w:sz w:val="28"/>
          <w:szCs w:val="28"/>
          <w:lang w:val="kk-KZ" w:eastAsia="ru-RU"/>
        </w:rPr>
        <w:t> (1900 -1980) Фрейдтің биологизмін, либидо теориясын, табиғилық пен әлеуметтікті қарама-қарсы қоюын, психологияны философия мен этикадан бөлектеуін сынады.</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Ол адамды әлеуметтік тіршілік етуші, табиғи және адамдандырылған дүниемен үнемі байланыс жасаушы ретінде қарастырады. Оның ойынша Фрейдтің ілімі адамды тереңірек тануға мүмкіндік бергенімен, оның өмірінің мән-мағынасы, моральдық және этикалық нормалар туралы, адам қалай өмір сүруі керек және не істеуі тиіс деген сұрақтарға жауап бермеді. Э. Фромм К.Юнгтің аналитикалық психологиясы да адам өмірінің мәні мәселелерін назардан тыс қалдырды деп есептеді. Адамның этикалық мінез-құлықтарының бастауын адамның өзінен іздеген гуманистік этиктердің еңбектеріне сүйене отырып, Фромм моральдық ұстанымдар адамның ішкі қасиеттеріне негізделген болуы керек, әйтпесе оларды бұзу тұлғаның психикалық және эмоциялық құлдырауына әкеледі деген тұжырым жасайды. Осыдан келіп гуманистік психоанализдің мақсаты шығады – гуманистік этиканың құндылықтарын меңгеру, өзінің ішкі табиғатын танып-білу және «өмір өнерін» игеру арқылы адамның ішкі мүмкіндіктерін дамытуына, өмір сүруге ұмтылуына ықпал ету.</w:t>
      </w:r>
    </w:p>
    <w:p w:rsidR="00D93E58"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 xml:space="preserve">Фромм еркіндік және жаттану категориялары арқылы адамдардың ба-сым көпшілігі өзінің нағыз «Менін», «Өздігін» емес, «Жалған Менін» да-мытатынын, осы процестің нәтижесінде өзін жоғалтып, ешшеңеге айна-латынын көрсетеді. Бірақ Фромм адамның онтологиялық және тұлғалық сипаттамаларына, әсіресе «үмітп » элементіне сүйене отырып, оптимистік болжамдар жасайды. Оның пікірінше, «үміт» өмір құрылымының ішкі элементі, ол пассивті үміттену, күту емес, белсенді әрекетке дайын болу,адам </w:t>
      </w:r>
      <w:r w:rsidRPr="00374093">
        <w:rPr>
          <w:rFonts w:ascii="Times New Roman" w:hAnsi="Times New Roman" w:cs="Times New Roman"/>
          <w:sz w:val="28"/>
          <w:szCs w:val="28"/>
          <w:lang w:val="kk-KZ" w:eastAsia="ru-RU"/>
        </w:rPr>
        <w:lastRenderedPageBreak/>
        <w:t>рухының динамикасы, адам болмысының маңызды шарты, сондықтан да Фромм адамды </w:t>
      </w:r>
      <w:hyperlink r:id="rId44" w:tooltip="Латын тілі" w:history="1">
        <w:r w:rsidRPr="00374093">
          <w:rPr>
            <w:rFonts w:ascii="Times New Roman" w:hAnsi="Times New Roman" w:cs="Times New Roman"/>
            <w:sz w:val="28"/>
            <w:szCs w:val="28"/>
            <w:u w:val="single"/>
            <w:lang w:val="kk-KZ" w:eastAsia="ru-RU"/>
          </w:rPr>
          <w:t>лат.</w:t>
        </w:r>
      </w:hyperlink>
      <w:r w:rsidRPr="00374093">
        <w:rPr>
          <w:rFonts w:ascii="Times New Roman" w:hAnsi="Times New Roman" w:cs="Times New Roman"/>
          <w:sz w:val="28"/>
          <w:szCs w:val="28"/>
          <w:lang w:val="kk-KZ" w:eastAsia="ru-RU"/>
        </w:rPr>
        <w:t> </w:t>
      </w:r>
      <w:r w:rsidRPr="00374093">
        <w:rPr>
          <w:rFonts w:ascii="Times New Roman" w:hAnsi="Times New Roman" w:cs="Times New Roman"/>
          <w:i/>
          <w:iCs/>
          <w:sz w:val="28"/>
          <w:szCs w:val="28"/>
          <w:lang w:val="la-Latn" w:eastAsia="ru-RU"/>
        </w:rPr>
        <w:t>Ното еsрегапs</w:t>
      </w:r>
      <w:r w:rsidRPr="00374093">
        <w:rPr>
          <w:rFonts w:ascii="Times New Roman" w:hAnsi="Times New Roman" w:cs="Times New Roman"/>
          <w:sz w:val="28"/>
          <w:szCs w:val="28"/>
          <w:lang w:val="kk-KZ" w:eastAsia="ru-RU"/>
        </w:rPr>
        <w:t> (үміті бар) деп сипаттайды.</w:t>
      </w:r>
    </w:p>
    <w:p w:rsidR="00374093" w:rsidRPr="00374093" w:rsidRDefault="00374093" w:rsidP="00D93E58">
      <w:pPr>
        <w:pStyle w:val="a5"/>
        <w:ind w:firstLine="567"/>
        <w:jc w:val="both"/>
        <w:rPr>
          <w:rFonts w:ascii="Times New Roman" w:hAnsi="Times New Roman" w:cs="Times New Roman"/>
          <w:sz w:val="28"/>
          <w:szCs w:val="28"/>
          <w:lang w:val="kk-KZ" w:eastAsia="ru-RU"/>
        </w:rPr>
      </w:pP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b/>
          <w:sz w:val="28"/>
          <w:szCs w:val="28"/>
          <w:lang w:val="kk-KZ" w:eastAsia="ru-RU"/>
        </w:rPr>
        <w:t xml:space="preserve">№3 кейс. Неопозитивизм. </w:t>
      </w:r>
      <w:r w:rsidRPr="00374093">
        <w:rPr>
          <w:rFonts w:ascii="Times New Roman" w:hAnsi="Times New Roman" w:cs="Times New Roman"/>
          <w:b/>
          <w:bCs/>
          <w:sz w:val="28"/>
          <w:szCs w:val="28"/>
          <w:lang w:val="kk-KZ" w:eastAsia="ru-RU"/>
        </w:rPr>
        <w:t>Позитивизм</w:t>
      </w:r>
    </w:p>
    <w:p w:rsidR="00D93E58" w:rsidRPr="00374093" w:rsidRDefault="005D2350" w:rsidP="00D93E58">
      <w:pPr>
        <w:pStyle w:val="a5"/>
        <w:ind w:firstLine="567"/>
        <w:jc w:val="both"/>
        <w:rPr>
          <w:rFonts w:ascii="Times New Roman" w:hAnsi="Times New Roman" w:cs="Times New Roman"/>
          <w:sz w:val="28"/>
          <w:szCs w:val="28"/>
          <w:lang w:val="kk-KZ" w:eastAsia="ru-RU"/>
        </w:rPr>
      </w:pPr>
      <w:hyperlink r:id="rId45" w:tooltip="Позитивизм" w:history="1">
        <w:r w:rsidR="00D93E58" w:rsidRPr="00374093">
          <w:rPr>
            <w:rFonts w:ascii="Times New Roman" w:hAnsi="Times New Roman" w:cs="Times New Roman"/>
            <w:sz w:val="28"/>
            <w:szCs w:val="28"/>
            <w:u w:val="single"/>
            <w:lang w:val="kk-KZ" w:eastAsia="ru-RU"/>
          </w:rPr>
          <w:t>Позитивизм</w:t>
        </w:r>
      </w:hyperlink>
      <w:r w:rsidR="00D93E58" w:rsidRPr="00374093">
        <w:rPr>
          <w:rFonts w:ascii="Times New Roman" w:hAnsi="Times New Roman" w:cs="Times New Roman"/>
          <w:sz w:val="28"/>
          <w:szCs w:val="28"/>
          <w:lang w:val="kk-KZ" w:eastAsia="ru-RU"/>
        </w:rPr>
        <w:t> – қазіргі заманғы таным теориясынын бағыты. Оның негізін қалаушы – француз философы </w:t>
      </w:r>
      <w:hyperlink r:id="rId46" w:tooltip="Огюст Конт" w:history="1">
        <w:r w:rsidR="00D93E58" w:rsidRPr="00374093">
          <w:rPr>
            <w:rFonts w:ascii="Times New Roman" w:hAnsi="Times New Roman" w:cs="Times New Roman"/>
            <w:sz w:val="28"/>
            <w:szCs w:val="28"/>
            <w:u w:val="single"/>
            <w:lang w:val="kk-KZ" w:eastAsia="ru-RU"/>
          </w:rPr>
          <w:t>Огюст Конт</w:t>
        </w:r>
      </w:hyperlink>
      <w:r w:rsidR="00D93E58" w:rsidRPr="00374093">
        <w:rPr>
          <w:rFonts w:ascii="Times New Roman" w:hAnsi="Times New Roman" w:cs="Times New Roman"/>
          <w:sz w:val="28"/>
          <w:szCs w:val="28"/>
          <w:lang w:val="kk-KZ" w:eastAsia="ru-RU"/>
        </w:rPr>
        <w:t> (1798-1857). Позитивистердің пікірінше, «болмыс», «материя», «сана» және т.б ұғымдарға, страктылық ойлауға сүйенетін дәстүрлі философия енді жарамсыз, бебі, тек тәжірибе немесе ғылыми эксперимент арқылы тексерілген позитивті, жағымды білім ғана ақиқат, нақты, жаратылыстану ғылымдарына математикаға жақын философия ғана ақиқат философия. Позитивизм өзі дамуында үш кезеңнен өтті:</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бірінші позитивизм жоғарыда аталған мәселелерді алғашқы болып қойып, философияның міндеті – объективті өмір сүруші материалдық дүние туралы нақты ғылымдар жинаған білімдерді қорыту және жүйелеу деп ымдады. Бұл кезеңнің екілдері – О.Конт, Г.Спенсер, Дж.Милль.</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махизм – дүниені түйсіктер жиынтығы ретінде бейнелеп, философия адам тәжірибесінің сезімдік негізін, психифизиологиялық формаларын сараптауы тиіс деп есептеді, яғни субъективтік идеализмге көбірек бет бұрды. Негізгі өкілі – австриялық физик Э.Мах.</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неопозитивизм – ғылыми теориялардың ақиқаттылығын, салтырмалы құндылығын анықтау тәсілдерін зерттеумен айналыс Өкілдері: К.Поппер, И.Лакатос, Т.Кун және т.б. Олар ғылыми білімд тексерудің негізігі принциптері ретінде верификация, фальсификация және конвенция принциптерін ұсынды.</w:t>
      </w:r>
    </w:p>
    <w:p w:rsidR="00374093" w:rsidRDefault="00374093" w:rsidP="00D93E58">
      <w:pPr>
        <w:pStyle w:val="a5"/>
        <w:ind w:firstLine="567"/>
        <w:jc w:val="both"/>
        <w:rPr>
          <w:rFonts w:ascii="Times New Roman" w:hAnsi="Times New Roman" w:cs="Times New Roman"/>
          <w:b/>
          <w:sz w:val="28"/>
          <w:szCs w:val="28"/>
          <w:lang w:val="kk-KZ" w:eastAsia="ru-RU"/>
        </w:rPr>
      </w:pP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b/>
          <w:sz w:val="28"/>
          <w:szCs w:val="28"/>
          <w:lang w:val="kk-KZ" w:eastAsia="ru-RU"/>
        </w:rPr>
        <w:t xml:space="preserve">№4 кейс. </w:t>
      </w:r>
      <w:r w:rsidRPr="00374093">
        <w:rPr>
          <w:rFonts w:ascii="Times New Roman" w:hAnsi="Times New Roman" w:cs="Times New Roman"/>
          <w:b/>
          <w:bCs/>
          <w:sz w:val="28"/>
          <w:szCs w:val="28"/>
          <w:lang w:val="kk-KZ" w:eastAsia="ru-RU"/>
        </w:rPr>
        <w:t>Постмодернизм</w:t>
      </w:r>
      <w:r w:rsidRPr="00374093">
        <w:rPr>
          <w:rFonts w:ascii="Times New Roman" w:hAnsi="Times New Roman" w:cs="Times New Roman"/>
          <w:sz w:val="28"/>
          <w:szCs w:val="28"/>
          <w:lang w:val="kk-KZ" w:eastAsia="ru-RU"/>
        </w:rPr>
        <w:t xml:space="preserve"> </w:t>
      </w:r>
    </w:p>
    <w:p w:rsidR="00D93E58" w:rsidRPr="00374093" w:rsidRDefault="005D2350" w:rsidP="00D93E58">
      <w:pPr>
        <w:pStyle w:val="a5"/>
        <w:ind w:firstLine="567"/>
        <w:jc w:val="both"/>
        <w:rPr>
          <w:rFonts w:ascii="Times New Roman" w:hAnsi="Times New Roman" w:cs="Times New Roman"/>
          <w:sz w:val="28"/>
          <w:szCs w:val="28"/>
          <w:lang w:val="kk-KZ" w:eastAsia="ru-RU"/>
        </w:rPr>
      </w:pPr>
      <w:hyperlink r:id="rId47" w:tooltip="Постмодернизм" w:history="1">
        <w:r w:rsidR="00D93E58" w:rsidRPr="00374093">
          <w:rPr>
            <w:rFonts w:ascii="Times New Roman" w:hAnsi="Times New Roman" w:cs="Times New Roman"/>
            <w:sz w:val="28"/>
            <w:szCs w:val="28"/>
            <w:u w:val="single"/>
            <w:lang w:val="kk-KZ" w:eastAsia="ru-RU"/>
          </w:rPr>
          <w:t>Постмодернизм</w:t>
        </w:r>
      </w:hyperlink>
      <w:r w:rsidR="00D93E58" w:rsidRPr="00374093">
        <w:rPr>
          <w:rFonts w:ascii="Times New Roman" w:hAnsi="Times New Roman" w:cs="Times New Roman"/>
          <w:sz w:val="28"/>
          <w:szCs w:val="28"/>
          <w:lang w:val="kk-KZ" w:eastAsia="ru-RU"/>
        </w:rPr>
        <w:t> – монизм философиясын терістеп, плюрализм фи-лософиясын, табиғат пен қоғамдағы көптік, сантүрлілік идеясын жария еткен, қазіргі заманғы мәдениеттің мазмұны, ойлаудың және ізденістің жаңа стилі көрініс тапқан философия. Негізгі өкілдері: орыс филосотары Е.П.Блаватская (1831-1891), Д.Л.Андреев (1906-1959), Г.Г.Шпет (18 1940), француз философтары Поль Рикер (1913) және Жак Деррида (19 2004), американдық жазушы-философ Карлос Кастанеда (1925) және Постмодернизмнің негізгі тұжырымдары:</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Объективтілік реалдылық көпөлшемді, оның мәні мен формаларының арасындағы байланыс-қатынастарының сипаты сан түрлі қаситерге ие. Объективтік реалдылық идеалдық немесе материалдық қана емес, сонымен қатар мистикалық, эзотерикалық бола алады. Дүние ұйымдастырылған ғана емес, ретсіз, хаостық сипатқа да ие.</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Онтологиялық плюрализм мен гносеологиялык плюрализм бірлігі. Мәдени өмірдің салаларының арасындағы шекаралар жойы керек, таным теориясындағы бірін-бірі толықтырушылық, көптәсі көзқарастардың әр түрлілігі дінде де орын алуы тиіс.</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lastRenderedPageBreak/>
        <w:t>Адамдардың араласуындағы монологиялық текст- мәтіндердің орнын сұхбаттасу, үйренушілер мен үйретушілердің бір- біріне өзара әсері, оқыту процесін белсенді ететін әр түрлі тәсілдердің көптігі басуы тиіс.</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Өмір философиясы. Экзистенциализм. Постмодернизм.</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noProof/>
          <w:sz w:val="28"/>
          <w:szCs w:val="28"/>
          <w:lang w:eastAsia="ru-RU"/>
        </w:rPr>
        <w:drawing>
          <wp:inline distT="0" distB="0" distL="0" distR="0">
            <wp:extent cx="5117911" cy="5117911"/>
            <wp:effectExtent l="19050" t="0" r="6539" b="0"/>
            <wp:docPr id="18" name="Рисунок 4" descr="https://upload.wikimedia.org/wikipedia/commons/thumb/7/7e/FourExistentialPrecursors.jpg/200px-FourExistentialPrecursors.jpg">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upload.wikimedia.org/wikipedia/commons/thumb/7/7e/FourExistentialPrecursors.jpg/200px-FourExistentialPrecursors.jpg">
                      <a:hlinkClick r:id="rId48"/>
                    </pic:cNvPr>
                    <pic:cNvPicPr>
                      <a:picLocks noChangeAspect="1" noChangeArrowheads="1"/>
                    </pic:cNvPicPr>
                  </pic:nvPicPr>
                  <pic:blipFill>
                    <a:blip r:embed="rId49"/>
                    <a:srcRect/>
                    <a:stretch>
                      <a:fillRect/>
                    </a:stretch>
                  </pic:blipFill>
                  <pic:spPr bwMode="auto">
                    <a:xfrm>
                      <a:off x="0" y="0"/>
                      <a:ext cx="5129489" cy="5129489"/>
                    </a:xfrm>
                    <a:prstGeom prst="rect">
                      <a:avLst/>
                    </a:prstGeom>
                    <a:noFill/>
                    <a:ln w="9525">
                      <a:noFill/>
                      <a:miter lim="800000"/>
                      <a:headEnd/>
                      <a:tailEnd/>
                    </a:ln>
                  </pic:spPr>
                </pic:pic>
              </a:graphicData>
            </a:graphic>
          </wp:inline>
        </w:drawing>
      </w:r>
    </w:p>
    <w:p w:rsidR="00374093" w:rsidRDefault="00374093" w:rsidP="00D93E58">
      <w:pPr>
        <w:pStyle w:val="a5"/>
        <w:ind w:firstLine="567"/>
        <w:jc w:val="both"/>
        <w:rPr>
          <w:rFonts w:ascii="Times New Roman" w:hAnsi="Times New Roman" w:cs="Times New Roman"/>
          <w:sz w:val="28"/>
          <w:szCs w:val="28"/>
          <w:lang w:val="kk-KZ" w:eastAsia="ru-RU"/>
        </w:rPr>
      </w:pP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Экзистенциализм өкілдері Къеркегор (1813-1855) Ницше (1844-1900) Франц Кафка (1883-1924) Достоевский (1821-1881)</w:t>
      </w:r>
    </w:p>
    <w:p w:rsidR="00D93E58" w:rsidRPr="00374093" w:rsidRDefault="005D2350" w:rsidP="00D93E58">
      <w:pPr>
        <w:pStyle w:val="a5"/>
        <w:ind w:firstLine="567"/>
        <w:jc w:val="both"/>
        <w:rPr>
          <w:rFonts w:ascii="Times New Roman" w:hAnsi="Times New Roman" w:cs="Times New Roman"/>
          <w:sz w:val="28"/>
          <w:szCs w:val="28"/>
          <w:lang w:val="kk-KZ" w:eastAsia="ru-RU"/>
        </w:rPr>
      </w:pPr>
      <w:hyperlink r:id="rId50" w:tooltip="Өмір философиясы" w:history="1">
        <w:r w:rsidR="00D93E58" w:rsidRPr="00374093">
          <w:rPr>
            <w:rFonts w:ascii="Times New Roman" w:hAnsi="Times New Roman" w:cs="Times New Roman"/>
            <w:sz w:val="28"/>
            <w:szCs w:val="28"/>
            <w:u w:val="single"/>
            <w:lang w:val="kk-KZ" w:eastAsia="ru-RU"/>
          </w:rPr>
          <w:t>Өмір философиясы</w:t>
        </w:r>
      </w:hyperlink>
      <w:r w:rsidR="00D93E58" w:rsidRPr="00374093">
        <w:rPr>
          <w:rFonts w:ascii="Times New Roman" w:hAnsi="Times New Roman" w:cs="Times New Roman"/>
          <w:sz w:val="28"/>
          <w:szCs w:val="28"/>
          <w:lang w:val="kk-KZ" w:eastAsia="ru-RU"/>
        </w:rPr>
        <w:t> – Батыс философиясының белгілі, өкілдері өте көп бағыттарының бірі сөп бағыттарының бірі. Өмір философиясы өмірді дүниенің бір бөлігі ретінде ғана қарастырумен шектелмей, оны дүниенің бір бөлігі қақ ортасына қояды, өмір ұғымына сүйене отырып, дүние мен өмірді толық түсінуге талпыныс жасайды. Өмір филосолософияның міндетін тек осылай түсіндіреді, себе мәселесін зерттейтін ғылым болса, адам үшін өмірден жоқ деп есептейді.</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Өмір философиясының негізін салушы – дат философы </w:t>
      </w:r>
      <w:hyperlink r:id="rId51" w:tooltip="Сёрен Кьеркегор" w:history="1">
        <w:r w:rsidRPr="00374093">
          <w:rPr>
            <w:rFonts w:ascii="Times New Roman" w:hAnsi="Times New Roman" w:cs="Times New Roman"/>
            <w:sz w:val="28"/>
            <w:szCs w:val="28"/>
            <w:u w:val="single"/>
            <w:lang w:val="kk-KZ" w:eastAsia="ru-RU"/>
          </w:rPr>
          <w:t>С.Кьеркегор</w:t>
        </w:r>
      </w:hyperlink>
      <w:r w:rsidRPr="00374093">
        <w:rPr>
          <w:rFonts w:ascii="Times New Roman" w:hAnsi="Times New Roman" w:cs="Times New Roman"/>
          <w:sz w:val="28"/>
          <w:szCs w:val="28"/>
          <w:lang w:val="kk-KZ" w:eastAsia="ru-RU"/>
        </w:rPr>
        <w:t xml:space="preserve"> (1813 -1855). Дүниенің бастауы ретінде сананы емес, уайым-қайғыға толы экзистенциалдық ішкі сезімдерді қарастыруды ұсынды. Оның ойынша, адамның шын болмысын пайымдау арқылы емес, адамның бойындағы «үрей», «қорқыныш» сезімдеріне үңілу арқылы ашуға болады, ақиқат дегеніміз – </w:t>
      </w:r>
      <w:r w:rsidRPr="00374093">
        <w:rPr>
          <w:rFonts w:ascii="Times New Roman" w:hAnsi="Times New Roman" w:cs="Times New Roman"/>
          <w:sz w:val="28"/>
          <w:szCs w:val="28"/>
          <w:lang w:val="kk-KZ" w:eastAsia="ru-RU"/>
        </w:rPr>
        <w:lastRenderedPageBreak/>
        <w:t>субъективтілік. Философия таңданудан немесе танымға деген құштарлықтан емес, күйзелістен басталады деген Къеркегор өмір сүрген адам азап шегу мен уайым-қайғыдан қашып құтыла алмайды, тіпті олар өмір сүруге қажетті нәрселер деп тұжырымдады. Къеркегордың жетістігі – философиялық тұлғаға мән беруге ұмтылуында, ақыл-ойды тым әсірелеуді сынап, философияның міндеті – жеке адамның өмірін, сезімдерін зерттеу деп анықтауында.</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Өмір философиясының келесі бір танымал өкілі – </w:t>
      </w:r>
      <w:hyperlink r:id="rId52" w:tooltip="Артур Шопенгауэр" w:history="1">
        <w:r w:rsidRPr="00374093">
          <w:rPr>
            <w:rFonts w:ascii="Times New Roman" w:hAnsi="Times New Roman" w:cs="Times New Roman"/>
            <w:sz w:val="28"/>
            <w:szCs w:val="28"/>
            <w:u w:val="single"/>
            <w:lang w:val="kk-KZ" w:eastAsia="ru-RU"/>
          </w:rPr>
          <w:t>Артур Шопенгауэр</w:t>
        </w:r>
      </w:hyperlink>
      <w:r w:rsidRPr="00374093">
        <w:rPr>
          <w:rFonts w:ascii="Times New Roman" w:hAnsi="Times New Roman" w:cs="Times New Roman"/>
          <w:sz w:val="28"/>
          <w:szCs w:val="28"/>
          <w:lang w:val="kk-KZ" w:eastAsia="ru-RU"/>
        </w:rPr>
        <w:t> (1788 -1860) адам мен қоғам өмірінің қараңғы, көзге көріне бермейтін жақтарын, ащы шындығын жайып салды. Оның пікірінше, адам өмірі қайғы мен азапқа, күншілдік пен бақталастыққа, күнә мен әділетсіздікке, қатыгездік пен бақытсыздыққа толы. Адамның толық бақытты сәттері аз, жоқ десе де болады, себебі бақыт оның болашағы мен өткен өмірінде, ал болашақ үмітсіз, өткен өмір қайтып келмейді. Қазіргі шақ жел айдаған бұлтпен тең. Адам уақыттың уысында, ол біздің қуаныш пен рахатқа толы күндерімізді жоқ қылып отырады. Бейшаралық өмір кешу адамның маңдайына жазылған, себебі оны билейтін дүниежүзілік ырық. Шопенгауэрдің ойынша, азап пен қайғы шегу адамға пайдалы, себебі адам төрт Құбыласы тең болып, рахат пен бақытқа бөленіп өмір кешсе, жақсы нәрсеніц қадірін білмейді, бағалай да алмайды. Ол өмірді тек қара түске бояп көрсетеді: ізгіліктен зұлымдық көп, қоғам бір-бірімен арпалысқан, бірін-бірі андыған адамдарға толы, адам бақытсыз болуға жаратылған және бақытсыз. Осының бәрі – адам эгоизмінен, оның «адам адамға қасқыр» принципін ұстанғанынан.</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Сондықтан бұл өмір түсінген көрмен бірдей мәнсіз, оны өліммен алмастырған жөн. Шопенгауэрдің түсінігінше, өлімнен қорқатын ештеңе жоқ, себебі ол азапты өмірдің ақыры. Өмір қайғысына ұшыраған адам өзін осындай өмірден құтқарушы өліммен жұбатуы керек, ал өлім алдында өмірдің азаптарынан құтылғанына ғаны дұрыс. Өлім мен азапты өмір тұтас нәрсе екені ақиқат. Дүние ырық мағынасыз болса, оның туындысы адам өмірі одан екі есе мағынасыз, ал өлім адамды осы мағынасыздықтан құтқарады. Яғни, өлім өмірінің мақсаты.</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Шопенгауэр өмірді осылайша қасірет пен азапқа толы мәнсіз ретінде түсіндірсе, өмір философиясының келесі өкілі </w:t>
      </w:r>
      <w:hyperlink r:id="rId53" w:tooltip="Фридрих Ницше" w:history="1">
        <w:r w:rsidRPr="00374093">
          <w:rPr>
            <w:rFonts w:ascii="Times New Roman" w:hAnsi="Times New Roman" w:cs="Times New Roman"/>
            <w:sz w:val="28"/>
            <w:szCs w:val="28"/>
            <w:u w:val="single"/>
            <w:lang w:val="kk-KZ" w:eastAsia="ru-RU"/>
          </w:rPr>
          <w:t>Фридрих Ницше</w:t>
        </w:r>
      </w:hyperlink>
      <w:r w:rsidRPr="00374093">
        <w:rPr>
          <w:rFonts w:ascii="Times New Roman" w:hAnsi="Times New Roman" w:cs="Times New Roman"/>
          <w:sz w:val="28"/>
          <w:szCs w:val="28"/>
          <w:lang w:val="kk-KZ" w:eastAsia="ru-RU"/>
        </w:rPr>
        <w:t> (1844-1900) оның пессимистік мазмұнына оптимистік реңк беріп, дастарының бойында өмірге деген құштарлық пен іңкәрлік оятты. деген осындай көзқарас Ницшенің «Заратустра осылай деген» ең мықты сезіледі. Оның кейіпкері «ең жоғарғы адам» өмір ақиқат болмыс қана емес, ақиқат мақсат. Ол халыққа арнап сөзінде адамзат тегінің негіздерінің құнарсызданып, тамырының бара жатқаны туралы уайымдап, жар салады.</w:t>
      </w:r>
    </w:p>
    <w:p w:rsidR="00D93E58" w:rsidRPr="00374093" w:rsidRDefault="005D2350" w:rsidP="00D93E58">
      <w:pPr>
        <w:pStyle w:val="a5"/>
        <w:ind w:firstLine="567"/>
        <w:jc w:val="both"/>
        <w:rPr>
          <w:rFonts w:ascii="Times New Roman" w:hAnsi="Times New Roman" w:cs="Times New Roman"/>
          <w:sz w:val="28"/>
          <w:szCs w:val="28"/>
          <w:lang w:val="kk-KZ" w:eastAsia="ru-RU"/>
        </w:rPr>
      </w:pPr>
      <w:hyperlink r:id="rId54" w:tooltip="Фридрих Ницше" w:history="1">
        <w:r w:rsidR="00D93E58" w:rsidRPr="00374093">
          <w:rPr>
            <w:rFonts w:ascii="Times New Roman" w:hAnsi="Times New Roman" w:cs="Times New Roman"/>
            <w:sz w:val="28"/>
            <w:szCs w:val="28"/>
            <w:u w:val="single"/>
            <w:lang w:val="kk-KZ" w:eastAsia="ru-RU"/>
          </w:rPr>
          <w:t>Фридрих Ницшенің</w:t>
        </w:r>
      </w:hyperlink>
      <w:r w:rsidR="00D93E58" w:rsidRPr="00374093">
        <w:rPr>
          <w:rFonts w:ascii="Times New Roman" w:hAnsi="Times New Roman" w:cs="Times New Roman"/>
          <w:sz w:val="28"/>
          <w:szCs w:val="28"/>
          <w:lang w:val="kk-KZ" w:eastAsia="ru-RU"/>
        </w:rPr>
        <w:t xml:space="preserve">, жалпы өмір философиясының өкілдерінің осылайша маза-лануының себебі – олар өмір сүрген кезенде адам мүмкіндіктерін сенімсіздіктің пайда болуы. Сол кездегі қоғамда талай ғасырлардан дамудың күрделі сатысынан өткен адам атаулының, әсіресе Еуропа тұрғынының күш-қуаты мен өзін-өзі танып-білу қабілетіне деген күдік-толқулар туындады. Өмірден қажып-шаршаған адамды, жалпы халықты серпілтіп, олардың бойында </w:t>
      </w:r>
      <w:r w:rsidR="00D93E58" w:rsidRPr="00374093">
        <w:rPr>
          <w:rFonts w:ascii="Times New Roman" w:hAnsi="Times New Roman" w:cs="Times New Roman"/>
          <w:sz w:val="28"/>
          <w:szCs w:val="28"/>
          <w:lang w:val="kk-KZ" w:eastAsia="ru-RU"/>
        </w:rPr>
        <w:lastRenderedPageBreak/>
        <w:t>өмірге деген құштарлықты ояту үшін ше өмірді сүйген «ең жоғарғы адамнан» үлгі алуды ұсынады. «Ең жоғарғы адам» – еркін, ешкімнен де, ештеңеден де тәуелсіз, өз өмірін жасауға ұмтылған адамның бейнесі (образы). Еркіндік – адам қызметінің жүзеге асуына қажетті шарт. Ницшенің түсінігі бойынша, адам бүкіл әлемге жалғыз өзі қарсы тұруы, өзіне ғана сенуі арқылы өз еркіндігі’ тандығын мойындата алады. Адамды күйбең тіршіліктен құтқару мен асқақтатуды өз міндетіне алған «ең жоғаргы адам» ең әуелі өз еркіндігін сыннан өткізеді. Бұл жолда ол өмірлік маңызы бар құндылықтарды ғана мойындап, қажет емес дегендерін жоққа шығарып отырады. Әлсіздерді жақтайтын христиан дінін Ницшенің терістеуінің себебі де осы.</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Өмір философиясының негізгі ұғымдары экзистенциализмнің көрнекті өкілдерінің философиясында тереңдетіле түсті. Адамның бол құрайтын оның экзистенциясы. Осы экзистенция дүниенің жалпы бейнесінің негізі деген экзистенциалдық онтологияны неміс философы </w:t>
      </w:r>
      <w:hyperlink r:id="rId55" w:tooltip="Мартин Хайдеггер" w:history="1">
        <w:r w:rsidRPr="00374093">
          <w:rPr>
            <w:rFonts w:ascii="Times New Roman" w:hAnsi="Times New Roman" w:cs="Times New Roman"/>
            <w:sz w:val="28"/>
            <w:szCs w:val="28"/>
            <w:u w:val="single"/>
            <w:lang w:val="kk-KZ" w:eastAsia="ru-RU"/>
          </w:rPr>
          <w:t>Мартин Хайдеггер</w:t>
        </w:r>
      </w:hyperlink>
      <w:r w:rsidRPr="00374093">
        <w:rPr>
          <w:rFonts w:ascii="Times New Roman" w:hAnsi="Times New Roman" w:cs="Times New Roman"/>
          <w:sz w:val="28"/>
          <w:szCs w:val="28"/>
          <w:lang w:val="kk-KZ" w:eastAsia="ru-RU"/>
        </w:rPr>
        <w:t> (1889-1976) ұсынды. Хайдеггерге дейінгі онтологияда жалпы, индивидке жат болмыс, ал адам микрокосм ретінде ұғындырылса, Хайдеггер болмысты керісінше, адам болмысы – болмыс-сана арқылы қарастырды. Болмыс-сана – онтологияның кіндігі, жалпы болмыс индивидтің болмыс-санасы арқылы өткенде ғана нағыз мәнге ие болады. Тіршілік иелерінің арасында болмысты түсінуге қабілеттісі – адам ғана.</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Болмыс-сана танушы субъектінің санасы емес, ол – азап шегуші сана. сананың өзі зерттеу объектісі, ол өзіне маза бермей, өзін түсінуге тырысады, Хайдеггердің «Адам дегеніміз – маза» деуі де сондықтан. Азап шегуші-уайымдаушы сананы адам болмысы деп түсіндірген неміс экзистенциалисі қазіргі заманғы адам болмысының үрей, қорқыныш, жаттану өлімге толы екенін көрсетті. Осы жеке сананы зерттеу әдісі ретінде Хайдеггер Гуссерльдің «мәнді көре білу» әдісін таңдады, оның «көңіл-ұғымын қолдана отырып, болмысты адамның осы дүниедегі өзінің орны туралы түсінігі арқылы түсіндіруге тырысады. Оның өзінің «маза», «үрей», «қорқыныш» терминдерінде адам болмысына тән негізгі сипаттарды көрсетті.</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Француз жазушысы </w:t>
      </w:r>
      <w:hyperlink r:id="rId56" w:tooltip="Жан Поль Сартр (мұндай бет жоқ)" w:history="1">
        <w:r w:rsidRPr="00374093">
          <w:rPr>
            <w:rFonts w:ascii="Times New Roman" w:hAnsi="Times New Roman" w:cs="Times New Roman"/>
            <w:sz w:val="28"/>
            <w:szCs w:val="28"/>
            <w:u w:val="single"/>
            <w:lang w:val="kk-KZ" w:eastAsia="ru-RU"/>
          </w:rPr>
          <w:t>Жан Поль Сартр</w:t>
        </w:r>
      </w:hyperlink>
      <w:r w:rsidRPr="00374093">
        <w:rPr>
          <w:rFonts w:ascii="Times New Roman" w:hAnsi="Times New Roman" w:cs="Times New Roman"/>
          <w:sz w:val="28"/>
          <w:szCs w:val="28"/>
          <w:lang w:val="kk-KZ" w:eastAsia="ru-RU"/>
        </w:rPr>
        <w:t> (1905-1980) қоршаған ортадан нақты нәрсе іздемей, санаға үңілу керектігі туралы шешімге келді. Сатаның қасиеттерінің арасынан Сартр елестетуді ерекше бөліп көрсетеді. Оның түсінігінше, сана елестету арқылы тазарып, адам өзін қоршаған дүниенің жағымсыз жақтарын ұмытуға және елемеуге жете алады, өзіне ғана түсінікті әлемде қалықтайды. Яғни, елестету адамға еркіндік береді. Өз философия-сының негізгі мәселелерінің біртне айналған еркіндікті. Сартр тек сана еркіндігі ғана деп түсінумен шектелмеді, елестетумен әуестенушілік сананы күйретпей қоймайтынын ол жақсы ұғынды. Бұл сенім оның бойында әсіресе соғыс кезінде күшейе түсті. Сана еркіндігі, адамның ішкі еркіндігі оны міндетті түрде іс-әрекет жасауға, өзін де, басқаны өзгертуте итермелейтінін Сартр жақсы түсінді. Адамның еркіндігі ең елі оның таңдау еркіндігінен көрінеді.</w:t>
      </w:r>
    </w:p>
    <w:p w:rsidR="00D93E58" w:rsidRPr="00374093" w:rsidRDefault="00D93E58" w:rsidP="00D93E58">
      <w:pPr>
        <w:pStyle w:val="a5"/>
        <w:ind w:firstLine="567"/>
        <w:jc w:val="both"/>
        <w:rPr>
          <w:rFonts w:ascii="Times New Roman" w:hAnsi="Times New Roman" w:cs="Times New Roman"/>
          <w:i/>
          <w:iCs/>
          <w:sz w:val="28"/>
          <w:szCs w:val="28"/>
          <w:lang w:val="kk-KZ" w:eastAsia="ru-RU"/>
        </w:rPr>
      </w:pPr>
      <w:r w:rsidRPr="00374093">
        <w:rPr>
          <w:rFonts w:ascii="Times New Roman" w:hAnsi="Times New Roman" w:cs="Times New Roman"/>
          <w:sz w:val="28"/>
          <w:szCs w:val="28"/>
          <w:lang w:val="kk-KZ" w:eastAsia="ru-RU"/>
        </w:rPr>
        <w:t>Адамның қандай болмағы оның өз қолында, өзіне қандай тағдырды таңдап алуында:</w:t>
      </w:r>
      <w:r w:rsidRPr="00374093">
        <w:rPr>
          <w:rFonts w:ascii="Times New Roman" w:hAnsi="Times New Roman" w:cs="Times New Roman"/>
          <w:i/>
          <w:iCs/>
          <w:sz w:val="28"/>
          <w:szCs w:val="28"/>
          <w:lang w:val="kk-KZ" w:eastAsia="ru-RU"/>
        </w:rPr>
        <w:t xml:space="preserve"> </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i/>
          <w:iCs/>
          <w:sz w:val="28"/>
          <w:szCs w:val="28"/>
          <w:lang w:val="kk-KZ" w:eastAsia="ru-RU"/>
        </w:rPr>
        <w:lastRenderedPageBreak/>
        <w:t>Адам …әуелі осы дүниеге келеді, сонан соң ғана анық-талады. Экзистенциалистің түсінігінде адамға анықтама берудің қиын-дығының себебі оның алғашқыда әлі ештеңе емес екендігінде. Ол кейінірек қана адам болады және өзін-өзі қандай адам етіп жасаса, сондай адам болып шығады. Яғни, адам табиғаты да, оны жарататын құдай да жоқ. Адам өзің қандай етіп елестеткеніндей ғана емес, қандай болғысы келіп жігерленгеніндей.</w:t>
      </w:r>
    </w:p>
    <w:p w:rsidR="00D93E58" w:rsidRPr="00374093" w:rsidRDefault="00D93E58" w:rsidP="00D93E58">
      <w:pPr>
        <w:pStyle w:val="a5"/>
        <w:ind w:firstLine="567"/>
        <w:jc w:val="both"/>
        <w:rPr>
          <w:rFonts w:ascii="Times New Roman" w:hAnsi="Times New Roman" w:cs="Times New Roman"/>
          <w:i/>
          <w:iCs/>
          <w:sz w:val="28"/>
          <w:szCs w:val="28"/>
          <w:lang w:val="kk-KZ" w:eastAsia="ru-RU"/>
        </w:rPr>
      </w:pPr>
      <w:r w:rsidRPr="00374093">
        <w:rPr>
          <w:rFonts w:ascii="Times New Roman" w:hAnsi="Times New Roman" w:cs="Times New Roman"/>
          <w:sz w:val="28"/>
          <w:szCs w:val="28"/>
          <w:lang w:val="kk-KZ" w:eastAsia="ru-RU"/>
        </w:rPr>
        <w:t>Сатр бұл жерде адамның тағдыры оның жігеріне, еңбектене білуіне байланысты екендігін өте дұрыс айтып отыр.</w:t>
      </w:r>
      <w:r w:rsidRPr="00374093">
        <w:rPr>
          <w:rFonts w:ascii="Times New Roman" w:hAnsi="Times New Roman" w:cs="Times New Roman"/>
          <w:i/>
          <w:iCs/>
          <w:sz w:val="28"/>
          <w:szCs w:val="28"/>
          <w:lang w:val="kk-KZ" w:eastAsia="ru-RU"/>
        </w:rPr>
        <w:t xml:space="preserve"> </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i/>
          <w:iCs/>
          <w:sz w:val="28"/>
          <w:szCs w:val="28"/>
          <w:lang w:val="kk-KZ" w:eastAsia="ru-RU"/>
        </w:rPr>
        <w:t>Адамды қоршаған дүние – мәнсіз, абсурд</w:t>
      </w:r>
      <w:r w:rsidRPr="00374093">
        <w:rPr>
          <w:rFonts w:ascii="Times New Roman" w:hAnsi="Times New Roman" w:cs="Times New Roman"/>
          <w:sz w:val="28"/>
          <w:szCs w:val="28"/>
          <w:lang w:val="kk-KZ" w:eastAsia="ru-RU"/>
        </w:rPr>
        <w:t xml:space="preserve"> деген қағида француздың тағы бір көрнекті жазушы-драматургі, Нобель сыйлығының лауреаты </w:t>
      </w:r>
      <w:hyperlink r:id="rId57" w:tooltip="Альберт Камю" w:history="1">
        <w:r w:rsidRPr="00374093">
          <w:rPr>
            <w:rFonts w:ascii="Times New Roman" w:hAnsi="Times New Roman" w:cs="Times New Roman"/>
            <w:sz w:val="28"/>
            <w:szCs w:val="28"/>
            <w:u w:val="single"/>
            <w:lang w:val="kk-KZ" w:eastAsia="ru-RU"/>
          </w:rPr>
          <w:t>Альберт Камюдің</w:t>
        </w:r>
      </w:hyperlink>
      <w:r w:rsidRPr="00374093">
        <w:rPr>
          <w:rFonts w:ascii="Times New Roman" w:hAnsi="Times New Roman" w:cs="Times New Roman"/>
          <w:sz w:val="28"/>
          <w:szCs w:val="28"/>
          <w:lang w:val="kk-KZ" w:eastAsia="ru-RU"/>
        </w:rPr>
        <w:t> (1913-1960) </w:t>
      </w:r>
      <w:hyperlink r:id="rId58" w:tooltip="Экзистенциализм" w:history="1">
        <w:r w:rsidRPr="00374093">
          <w:rPr>
            <w:rFonts w:ascii="Times New Roman" w:hAnsi="Times New Roman" w:cs="Times New Roman"/>
            <w:sz w:val="28"/>
            <w:szCs w:val="28"/>
            <w:u w:val="single"/>
            <w:lang w:val="kk-KZ" w:eastAsia="ru-RU"/>
          </w:rPr>
          <w:t>экзистенциализмінің</w:t>
        </w:r>
      </w:hyperlink>
      <w:r w:rsidRPr="00374093">
        <w:rPr>
          <w:rFonts w:ascii="Times New Roman" w:hAnsi="Times New Roman" w:cs="Times New Roman"/>
          <w:sz w:val="28"/>
          <w:szCs w:val="28"/>
          <w:lang w:val="kk-KZ" w:eastAsia="ru-RU"/>
        </w:rPr>
        <w:t> негізі болды. Адамның бойындағы абсурдты Камю Хайдеггер мен Сартрдың экзистенциалдық философиясының ұғымдары секілді адамның ішкі сезімінен, уайымдар ағымынан туындатады, абсурд адамның ойынан бір сәт шықпайды,басқа уайымдар оның қасында түк емес деп тұжырымдайды. Дүниенің абсурдқа айналғанда адам өмірінің мәнін іздеудің өзі қисынсыз екендігін мойында-ғанымен, Камю өмірмәндік ізденісті тоқтатпауға бекінді, өзініңойы арқылы уайым-қайғысыз, қазақша айтсақ, «бір жөні болар» деп ойын күлкімен өмір кешкендерді де, тағдырға бас иіп, өмірге кұштарлығын жоғалтып, жасығандарды да оятуға ұмтылды.</w:t>
      </w:r>
    </w:p>
    <w:p w:rsidR="00D93E58" w:rsidRPr="00374093" w:rsidRDefault="00D93E58" w:rsidP="00D93E58">
      <w:pPr>
        <w:pStyle w:val="a5"/>
        <w:ind w:firstLine="567"/>
        <w:jc w:val="both"/>
        <w:rPr>
          <w:rFonts w:ascii="Times New Roman" w:hAnsi="Times New Roman" w:cs="Times New Roman"/>
          <w:i/>
          <w:iCs/>
          <w:sz w:val="28"/>
          <w:szCs w:val="28"/>
          <w:lang w:val="kk-KZ" w:eastAsia="ru-RU"/>
        </w:rPr>
      </w:pPr>
      <w:r w:rsidRPr="00374093">
        <w:rPr>
          <w:rFonts w:ascii="Times New Roman" w:hAnsi="Times New Roman" w:cs="Times New Roman"/>
          <w:sz w:val="28"/>
          <w:szCs w:val="28"/>
          <w:lang w:val="kk-KZ" w:eastAsia="ru-RU"/>
        </w:rPr>
        <w:t>Абсурдпен күресу керек. Камюдің бұл шешімінің дәлелі – «Сизиф туралы аңыз» шығармасын жазуы және фашизмге карсы қозғалысқа қатысуы. Абсурдтың өзі адамға еркіндік береді:</w:t>
      </w:r>
      <w:r w:rsidRPr="00374093">
        <w:rPr>
          <w:rFonts w:ascii="Times New Roman" w:hAnsi="Times New Roman" w:cs="Times New Roman"/>
          <w:i/>
          <w:iCs/>
          <w:sz w:val="28"/>
          <w:szCs w:val="28"/>
          <w:lang w:val="kk-KZ" w:eastAsia="ru-RU"/>
        </w:rPr>
        <w:t xml:space="preserve"> </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i/>
          <w:iCs/>
          <w:sz w:val="28"/>
          <w:szCs w:val="28"/>
          <w:lang w:val="kk-KZ" w:eastAsia="ru-RU"/>
        </w:rPr>
        <w:t>Абсурдқа кездескенге, адам өз мақсаттарымен, болашақ немесе ақталу (кімнің немесе ненің алдында екені – бәрібір) туралы мазасымен өмір сүреді. Ол өзінің мүмкіндіктерін бағалайды, алдағы күнге, зейнетақыға немесе ұлдарына үміттенеді, өмірінің әлі де түзелетініне сенеді. …Осының бәрі абсурдпен шайқалды. …Абсурд менің иллюзияларымды ыдыратты: ертеңгі күн деген жоқ. Осы менің еркіндігімнің негізіне айналды.</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А.Камюдің кейіпкері Сизиф абсурд өмірмен күресуді еркін тандайды.</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Адамның өз өмірі үшін күресе білуі, зұлымдыққа тым құрыса адалдық арқылы қарсы түруы Камюдің «Оба» романының да желісі Адал болды. Адал болу дегеніміз – өз ісімен айналысу. Адамның абсурдпен күрес бүлік түрінде де көрінеді. Бүлік көтеруші адам – «жоқ» деуші адам. Бүлікшілдік адамдарды біріктіреді, абсурд өмірдегі жеке уайымшылдықтың, жатсыну мен жалғыздықтың орнына коллективтік бүлікшілдік келеді. Ең басты – күйзелмеу.</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Экзистенциализмнің салыстырмалы түрде үшінші түрі – позитивтік экзистенциализмнің негізін салушы </w:t>
      </w:r>
      <w:hyperlink r:id="rId59" w:tooltip="Николо Аббаньяно (мұндай бет жоқ)" w:history="1">
        <w:r w:rsidRPr="00374093">
          <w:rPr>
            <w:rFonts w:ascii="Times New Roman" w:hAnsi="Times New Roman" w:cs="Times New Roman"/>
            <w:sz w:val="28"/>
            <w:szCs w:val="28"/>
            <w:u w:val="single"/>
            <w:lang w:val="kk-KZ" w:eastAsia="ru-RU"/>
          </w:rPr>
          <w:t>Николо Аббаньяно</w:t>
        </w:r>
      </w:hyperlink>
      <w:r w:rsidRPr="00374093">
        <w:rPr>
          <w:rFonts w:ascii="Times New Roman" w:hAnsi="Times New Roman" w:cs="Times New Roman"/>
          <w:sz w:val="28"/>
          <w:szCs w:val="28"/>
          <w:lang w:val="kk-KZ" w:eastAsia="ru-RU"/>
        </w:rPr>
        <w:t xml:space="preserve"> (1901-1977) философияның практикалық сипатын ерекше атап көрсетеді. Оның ойынша, философия өзінің романтикалық уағыз-өсиет айту әдетінен арылып, абсолюттік ақыл-ой, өзін-өзі танушы идея, шексіз рух, адамзат, танылмаған нәрсе және тағы басқа бұлдыр, түсініксіз, адамға пайдасы жоқ абстракция-лардан бас тартуы қажет. Философияның ендігі міндеті аспаннан жерге, адам қоғамына түсіп, адамның алдынан күн сайын туындап отырған өмірлік мәселелерді шешуге, адамға өзінің кім екенін, өмірге не үшін келгенін түсінуге көмектесу, </w:t>
      </w:r>
      <w:r w:rsidRPr="00374093">
        <w:rPr>
          <w:rFonts w:ascii="Times New Roman" w:hAnsi="Times New Roman" w:cs="Times New Roman"/>
          <w:sz w:val="28"/>
          <w:szCs w:val="28"/>
          <w:lang w:val="kk-KZ" w:eastAsia="ru-RU"/>
        </w:rPr>
        <w:lastRenderedPageBreak/>
        <w:t>ең бастысы – адамға сенімді, анық бағытарды көрсету. Осы ойын ол экзистенциализмге байланысты да қайталайды. Экзистенцияның өзі болмыс пен субъектінің арасындағы күрделі шым-шытырық қатынас, сондықтан адам өзінің назарын өзінің бойындағы «ештеңеге» де, алдындағы «болмысқа» да емес, өзіне аударғаны дұрыс. Аббаньяноның пікірінше, экзистенциализм адамға басшылық және көмек бола алады, бірақ ол үшін шешім қабылдап, немесе дайын формулалар үсынбайды, тек жол көрсетеді.</w:t>
      </w:r>
    </w:p>
    <w:p w:rsidR="00D93E58"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Аббаньяноның ойынша, философия адамды өтірік жұбатып, өмірдің ащы шындығын жасырып, иллюзиялармен алдарқатуды қойып, оны үнемі оятып, мазасыз күйге түсіріп отыруы қажет. Себебі, өмірдің өзі өте қауіпті, сондықтан адам күресуі, еңбектенуі, тығырықтан шығатын жолды үнемі іздеуі керек. Экзистенциализмнің мәні де осында, оның мақсаты адамды айымға салып, күйзеліске ұшырату емес, қысқа өмірді мәнді өткізуге озғау салу, ойландыру, іс-әрекетке жетелеу.</w:t>
      </w:r>
    </w:p>
    <w:p w:rsidR="00374093" w:rsidRPr="00374093" w:rsidRDefault="00374093" w:rsidP="00D93E58">
      <w:pPr>
        <w:pStyle w:val="a5"/>
        <w:ind w:firstLine="567"/>
        <w:jc w:val="both"/>
        <w:rPr>
          <w:rFonts w:ascii="Times New Roman" w:hAnsi="Times New Roman" w:cs="Times New Roman"/>
          <w:sz w:val="28"/>
          <w:szCs w:val="28"/>
          <w:lang w:val="kk-KZ" w:eastAsia="ru-RU"/>
        </w:rPr>
      </w:pPr>
    </w:p>
    <w:p w:rsidR="00D93E58" w:rsidRPr="00374093" w:rsidRDefault="00D93E58" w:rsidP="00D93E58">
      <w:pPr>
        <w:pStyle w:val="a5"/>
        <w:ind w:firstLine="567"/>
        <w:jc w:val="both"/>
        <w:rPr>
          <w:rFonts w:ascii="Times New Roman" w:hAnsi="Times New Roman" w:cs="Times New Roman"/>
          <w:b/>
          <w:sz w:val="28"/>
          <w:szCs w:val="28"/>
          <w:lang w:val="kk-KZ" w:eastAsia="ru-RU"/>
        </w:rPr>
      </w:pPr>
      <w:r w:rsidRPr="00374093">
        <w:rPr>
          <w:rFonts w:ascii="Times New Roman" w:hAnsi="Times New Roman" w:cs="Times New Roman"/>
          <w:b/>
          <w:sz w:val="28"/>
          <w:szCs w:val="28"/>
          <w:lang w:val="kk-KZ" w:eastAsia="ru-RU"/>
        </w:rPr>
        <w:t>№5 кейс. Неотомизм. Структурализм. Гериеневтика.</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XX-ғасырдағы философиялық ағымдардың тағы бірі – </w:t>
      </w:r>
      <w:hyperlink r:id="rId60" w:tooltip="Неотомиз (мұндай бет жоқ)" w:history="1">
        <w:r w:rsidRPr="00374093">
          <w:rPr>
            <w:rFonts w:ascii="Times New Roman" w:hAnsi="Times New Roman" w:cs="Times New Roman"/>
            <w:sz w:val="28"/>
            <w:szCs w:val="28"/>
            <w:u w:val="single"/>
            <w:lang w:val="kk-KZ" w:eastAsia="ru-RU"/>
          </w:rPr>
          <w:t>неотомизм</w:t>
        </w:r>
      </w:hyperlink>
      <w:r w:rsidRPr="00374093">
        <w:rPr>
          <w:rFonts w:ascii="Times New Roman" w:hAnsi="Times New Roman" w:cs="Times New Roman"/>
          <w:sz w:val="28"/>
          <w:szCs w:val="28"/>
          <w:lang w:val="kk-KZ" w:eastAsia="ru-RU"/>
        </w:rPr>
        <w:t>, немесе жаңа томизм – католик шіркеуінің философиясы, қазіргі заманы діни философиялық ағымдардың арасындағы Батыс Еуропада ғана емес, бүкіл әлемге ең танымалы және беделдісі. Неотомизм орта ғасырың діни философы </w:t>
      </w:r>
      <w:hyperlink r:id="rId61" w:tooltip="Томас Аквиан (мұндай бет жоқ)" w:history="1">
        <w:r w:rsidRPr="00374093">
          <w:rPr>
            <w:rFonts w:ascii="Times New Roman" w:hAnsi="Times New Roman" w:cs="Times New Roman"/>
            <w:sz w:val="28"/>
            <w:szCs w:val="28"/>
            <w:u w:val="single"/>
            <w:lang w:val="kk-KZ" w:eastAsia="ru-RU"/>
          </w:rPr>
          <w:t>Томас Аквианның</w:t>
        </w:r>
      </w:hyperlink>
      <w:r w:rsidRPr="00374093">
        <w:rPr>
          <w:rFonts w:ascii="Times New Roman" w:hAnsi="Times New Roman" w:cs="Times New Roman"/>
          <w:sz w:val="28"/>
          <w:szCs w:val="28"/>
          <w:lang w:val="kk-KZ" w:eastAsia="ru-RU"/>
        </w:rPr>
        <w:t> іліміне негізделген. Сенім мен ақылдың, дін мен ғылымның үндестігін жария еткен бүл ілім шіркеуді орғау үшін аса қолайлы болғандықтан, папа Лев 13-ші 1879 жылы оны ристиандық католиктік діннің негізгі қағидаларын философиялық тұрғыдан дұрыс түсіндіруші бірден бір философия деп тұжырымдады. Негізгі кілдері: Э.Жильсон, Ж.Маритен, П.Тейяр де Шарден.</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Неотомизмнің басты қағидасы – сенім мен ақыл-ойдың, ғылым мен діннің гармониясы. Бұл ағымның өкілдерінің пікірінше, ақиқат философия рационализм мен иррационализмді қарсы қоюдан бас тартып, дүниені түсінудің әр түрлі тәсілдерін біріктіріп, универсалды мүмкіндіктерге шылуы қажет. Бірақ неотомистер құдайдан туындайтын сенімді жоғаырақ қояды.</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Қазіргі заманғы неотомизм антропологиялық сипатқа ие, яғни адамға ағытталған. Құдайдың жаратушылық функциясы неотомизмде шектелген, ол адамды жаратушы болғанмен, өзін жүзеге асырушы. проектіден ішкі дүниесі, микрокосмы бай нақты тұлғаға айналдырушы, құдайдың ісін аяқтаушы еркін, өзін-өзі жетілдірген, құдай жаратқан космостың шікене үлгісі адамның өзі.</w:t>
      </w:r>
    </w:p>
    <w:p w:rsidR="00D93E58" w:rsidRPr="00374093" w:rsidRDefault="005D2350" w:rsidP="00D93E58">
      <w:pPr>
        <w:pStyle w:val="a5"/>
        <w:ind w:firstLine="567"/>
        <w:jc w:val="both"/>
        <w:rPr>
          <w:rFonts w:ascii="Times New Roman" w:hAnsi="Times New Roman" w:cs="Times New Roman"/>
          <w:sz w:val="28"/>
          <w:szCs w:val="28"/>
          <w:lang w:val="kk-KZ" w:eastAsia="ru-RU"/>
        </w:rPr>
      </w:pPr>
      <w:hyperlink r:id="rId62" w:tooltip="Структурализм" w:history="1">
        <w:r w:rsidR="00D93E58" w:rsidRPr="00374093">
          <w:rPr>
            <w:rFonts w:ascii="Times New Roman" w:hAnsi="Times New Roman" w:cs="Times New Roman"/>
            <w:sz w:val="28"/>
            <w:szCs w:val="28"/>
            <w:u w:val="single"/>
            <w:lang w:val="kk-KZ" w:eastAsia="ru-RU"/>
          </w:rPr>
          <w:t>Структурализм</w:t>
        </w:r>
      </w:hyperlink>
      <w:r w:rsidR="00D93E58" w:rsidRPr="00374093">
        <w:rPr>
          <w:rFonts w:ascii="Times New Roman" w:hAnsi="Times New Roman" w:cs="Times New Roman"/>
          <w:sz w:val="28"/>
          <w:szCs w:val="28"/>
          <w:lang w:val="kk-KZ" w:eastAsia="ru-RU"/>
        </w:rPr>
        <w:t> – XX-ғасырдың 60-жылдары Францияда қалыптасқан. лингвистика ғылымымен тығыз байланысты, өзінің негізгі философиялық-методологиялық міндетін адамның рухани-мәдени қызметінің игілі бір тарихи кезеңдер үшін жалпылық сипатқа ие болатын жемістерін зерттеу, баяндау және түсіндіру деп анықтайтын ағым. Басты өкілдері – </w:t>
      </w:r>
      <w:hyperlink r:id="rId63" w:tooltip="Клод Леви-Строс" w:history="1">
        <w:r w:rsidR="00D93E58" w:rsidRPr="00374093">
          <w:rPr>
            <w:rFonts w:ascii="Times New Roman" w:hAnsi="Times New Roman" w:cs="Times New Roman"/>
            <w:sz w:val="28"/>
            <w:szCs w:val="28"/>
            <w:u w:val="single"/>
            <w:lang w:val="kk-KZ" w:eastAsia="ru-RU"/>
          </w:rPr>
          <w:t>К.Леви-Строс</w:t>
        </w:r>
      </w:hyperlink>
      <w:r w:rsidR="00D93E58" w:rsidRPr="00374093">
        <w:rPr>
          <w:rFonts w:ascii="Times New Roman" w:hAnsi="Times New Roman" w:cs="Times New Roman"/>
          <w:sz w:val="28"/>
          <w:szCs w:val="28"/>
          <w:lang w:val="kk-KZ" w:eastAsia="ru-RU"/>
        </w:rPr>
        <w:t>, </w:t>
      </w:r>
      <w:hyperlink r:id="rId64" w:tooltip="Мишель Фуко (мұндай бет жоқ)" w:history="1">
        <w:r w:rsidR="00D93E58" w:rsidRPr="00374093">
          <w:rPr>
            <w:rFonts w:ascii="Times New Roman" w:hAnsi="Times New Roman" w:cs="Times New Roman"/>
            <w:sz w:val="28"/>
            <w:szCs w:val="28"/>
            <w:u w:val="single"/>
            <w:lang w:val="kk-KZ" w:eastAsia="ru-RU"/>
          </w:rPr>
          <w:t>М.Фуко</w:t>
        </w:r>
      </w:hyperlink>
      <w:r w:rsidR="00D93E58" w:rsidRPr="00374093">
        <w:rPr>
          <w:rFonts w:ascii="Times New Roman" w:hAnsi="Times New Roman" w:cs="Times New Roman"/>
          <w:sz w:val="28"/>
          <w:szCs w:val="28"/>
          <w:lang w:val="kk-KZ" w:eastAsia="ru-RU"/>
        </w:rPr>
        <w:t>.</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 xml:space="preserve">Структурализм бағытының өкілдерінің түсінігінше, құрылым (структура) объектінің бөліктері мен элементтеріні жай жиынтығы емес, ол абстракция арқылы ашылатын жасырын қатынастардың жиынтығы. Осы тұрғыдан алғанда </w:t>
      </w:r>
      <w:r w:rsidRPr="00374093">
        <w:rPr>
          <w:rFonts w:ascii="Times New Roman" w:hAnsi="Times New Roman" w:cs="Times New Roman"/>
          <w:sz w:val="28"/>
          <w:szCs w:val="28"/>
          <w:lang w:val="kk-KZ" w:eastAsia="ru-RU"/>
        </w:rPr>
        <w:lastRenderedPageBreak/>
        <w:t>структурализм белгіле: жүйесін зерттейтін семиотика ғылымымен тығыз байланысты. Белгілер жүйесін швейцарлық лингвист Ф. Соссюр бөліп көрсетіп, негізгі назар ды тіл жүйесінің элементтерінің өзара әсер етуіне аударған болатын.</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К.Леви-Строс осы методты қолдана отырып алғашқы қауымдық тайпаларды, некелік-туыстық қатынастарын, рәсім-салттарын, дәстүрлерін, мифтерін тотемизмін зерттеді және олардың қоғамдық институттардың құрылымдары ретінде адамның мінез-құлқына айқындаушы әсер ететінін көрсеті Леви-Стростың философиялық концепциясында бейсаналылықтық құрылымы ерекше орын алады. Оның пікірінше, бейсаналы Фрейд айт қандай энергиялық-биологиялық сипаттағы иррациональдік импульстер емес, керісінше, логикалық, рациональдік мазмұнға ие, белгі жүйелерінің жасырын, бейсаналы механизмі. Леви-Стростың жетістігі ретінде оның мифтерді әлеуметтік құрылымның тұрақтылығының негізі ретіңде тереңдеп зерттеуін атауға болады.</w:t>
      </w:r>
    </w:p>
    <w:p w:rsidR="00D93E58" w:rsidRPr="00374093" w:rsidRDefault="005D2350" w:rsidP="00D93E58">
      <w:pPr>
        <w:pStyle w:val="a5"/>
        <w:ind w:firstLine="567"/>
        <w:jc w:val="both"/>
        <w:rPr>
          <w:rFonts w:ascii="Times New Roman" w:hAnsi="Times New Roman" w:cs="Times New Roman"/>
          <w:sz w:val="28"/>
          <w:szCs w:val="28"/>
          <w:lang w:val="kk-KZ" w:eastAsia="ru-RU"/>
        </w:rPr>
      </w:pPr>
      <w:hyperlink r:id="rId65" w:tooltip="Герменевтика" w:history="1">
        <w:r w:rsidR="00D93E58" w:rsidRPr="00374093">
          <w:rPr>
            <w:rFonts w:ascii="Times New Roman" w:hAnsi="Times New Roman" w:cs="Times New Roman"/>
            <w:sz w:val="28"/>
            <w:szCs w:val="28"/>
            <w:u w:val="single"/>
            <w:lang w:val="kk-KZ" w:eastAsia="ru-RU"/>
          </w:rPr>
          <w:t>Герменевтика</w:t>
        </w:r>
      </w:hyperlink>
      <w:r w:rsidR="00D93E58" w:rsidRPr="00374093">
        <w:rPr>
          <w:rFonts w:ascii="Times New Roman" w:hAnsi="Times New Roman" w:cs="Times New Roman"/>
          <w:sz w:val="28"/>
          <w:szCs w:val="28"/>
          <w:lang w:val="kk-KZ" w:eastAsia="ru-RU"/>
        </w:rPr>
        <w:t> – түсіну туралы, рух туралы ғылымдарды ғылыми менгеру туралы ілім. Терминнің өзі көне Грецияда пайда болды, алынған хабарды белгілі бір ережелер мен интуицияға сүйене отырып түсіндіру өнері дегенді білдіреді. XX-ғасырда феноменология және экзистенциализм бағыттарының шеңберінде дамыған герменевтиканың негізін қалаушы </w:t>
      </w:r>
      <w:hyperlink r:id="rId66" w:tooltip="Фридрих Шлейермахер (мұндай бет жоқ)" w:history="1">
        <w:r w:rsidR="00D93E58" w:rsidRPr="00374093">
          <w:rPr>
            <w:rFonts w:ascii="Times New Roman" w:hAnsi="Times New Roman" w:cs="Times New Roman"/>
            <w:sz w:val="28"/>
            <w:szCs w:val="28"/>
            <w:u w:val="single"/>
            <w:lang w:val="kk-KZ" w:eastAsia="ru-RU"/>
          </w:rPr>
          <w:t>Фридрих Шлейермахердің</w:t>
        </w:r>
      </w:hyperlink>
      <w:r w:rsidR="00D93E58" w:rsidRPr="00374093">
        <w:rPr>
          <w:rFonts w:ascii="Times New Roman" w:hAnsi="Times New Roman" w:cs="Times New Roman"/>
          <w:sz w:val="28"/>
          <w:szCs w:val="28"/>
          <w:lang w:val="kk-KZ" w:eastAsia="ru-RU"/>
        </w:rPr>
        <w:t> (1768-1834) түсіндіруі бойынша, бұл Евангелие мәтіндері авторларының рухани дүниесіне ену тәсілі.</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Герменевтикада философиялық пайымдау объектісі болып тіл танылады. Неміс философы В.Дильтей герменевтиканың өрісін кеңейтіп, оның міндетін белгілі бір философиялық бағыттың өкілінің ғана емес, тұтас дәуірдің, мәдениеттің ішкі дүниесін түсінуге мүмкіндік беру деп анықтады. М.Хайдеггердің ойынша, «тіл – болмыстың үйі», яғни тіл арқылы адамның ішкі феномендеріне үңілуге болады, ол түсінудің бастауы.</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Неміс философы </w:t>
      </w:r>
      <w:hyperlink r:id="rId67" w:tooltip="Ханс-Георг Гадамер" w:history="1">
        <w:r w:rsidRPr="00374093">
          <w:rPr>
            <w:rFonts w:ascii="Times New Roman" w:hAnsi="Times New Roman" w:cs="Times New Roman"/>
            <w:sz w:val="28"/>
            <w:szCs w:val="28"/>
            <w:u w:val="single"/>
            <w:lang w:val="kk-KZ" w:eastAsia="ru-RU"/>
          </w:rPr>
          <w:t>Ханс-Георг Гадамер</w:t>
        </w:r>
      </w:hyperlink>
      <w:r w:rsidRPr="00374093">
        <w:rPr>
          <w:rFonts w:ascii="Times New Roman" w:hAnsi="Times New Roman" w:cs="Times New Roman"/>
          <w:sz w:val="28"/>
          <w:szCs w:val="28"/>
          <w:lang w:val="kk-KZ" w:eastAsia="ru-RU"/>
        </w:rPr>
        <w:t> мәтін ақырғы реалдылық деп жа-риялап, оны философиялық пайымдау объектісіне айналдырды. Герме-невтика тәсілі арқылы жеке тұлғаның ішкі дүниесіне, философиялық ой-ларының тылсым қатпарларына үңілуге болатындығын қазақ философы, академик Ғарифолла Есім «Хакім Абай» атты еңбегінде жақсы дәлелдеп шықты. Абайдың шығармаларына герменевтикалық талдау жасау арқылы ол ұлы ақынды терең ойлы философиялық тұлға ретінде тамаша ашып көрсетті.</w:t>
      </w:r>
    </w:p>
    <w:p w:rsidR="00D93E58" w:rsidRPr="00374093" w:rsidRDefault="00D93E58" w:rsidP="00D93E58">
      <w:pPr>
        <w:pStyle w:val="a5"/>
        <w:ind w:firstLine="567"/>
        <w:jc w:val="both"/>
        <w:rPr>
          <w:rFonts w:ascii="Times New Roman" w:hAnsi="Times New Roman" w:cs="Times New Roman"/>
          <w:sz w:val="28"/>
          <w:szCs w:val="28"/>
          <w:lang w:val="kk-KZ"/>
        </w:rPr>
      </w:pPr>
    </w:p>
    <w:p w:rsidR="00D93E58" w:rsidRDefault="00D93E58" w:rsidP="00D93E58">
      <w:pPr>
        <w:pStyle w:val="a5"/>
        <w:ind w:firstLine="567"/>
        <w:jc w:val="both"/>
        <w:rPr>
          <w:rFonts w:ascii="Times New Roman" w:hAnsi="Times New Roman" w:cs="Times New Roman"/>
          <w:b/>
          <w:kern w:val="36"/>
          <w:sz w:val="28"/>
          <w:szCs w:val="28"/>
          <w:lang w:val="kk-KZ" w:eastAsia="ru-RU"/>
        </w:rPr>
      </w:pPr>
    </w:p>
    <w:p w:rsidR="00D93E58" w:rsidRPr="00374093" w:rsidRDefault="006F4DDB" w:rsidP="00D93E58">
      <w:pPr>
        <w:pStyle w:val="a5"/>
        <w:ind w:firstLine="567"/>
        <w:jc w:val="both"/>
        <w:rPr>
          <w:rFonts w:ascii="Times New Roman" w:hAnsi="Times New Roman" w:cs="Times New Roman"/>
          <w:b/>
          <w:sz w:val="28"/>
          <w:szCs w:val="28"/>
          <w:lang w:val="kk-KZ"/>
        </w:rPr>
      </w:pPr>
      <w:r w:rsidRPr="00374093">
        <w:rPr>
          <w:rFonts w:ascii="Times New Roman" w:hAnsi="Times New Roman" w:cs="Times New Roman"/>
          <w:b/>
          <w:kern w:val="36"/>
          <w:sz w:val="28"/>
          <w:szCs w:val="28"/>
          <w:lang w:val="kk-KZ" w:eastAsia="ru-RU"/>
        </w:rPr>
        <w:t xml:space="preserve">4 </w:t>
      </w:r>
      <w:r w:rsidR="00D93E58" w:rsidRPr="00374093">
        <w:rPr>
          <w:rFonts w:ascii="Times New Roman" w:hAnsi="Times New Roman" w:cs="Times New Roman"/>
          <w:b/>
          <w:kern w:val="36"/>
          <w:sz w:val="28"/>
          <w:szCs w:val="28"/>
          <w:lang w:val="kk-KZ" w:eastAsia="ru-RU"/>
        </w:rPr>
        <w:t>Кейс-стади: ерекшеліктері, оны қалай жасауға болады, мысалдар</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b/>
          <w:bCs/>
          <w:sz w:val="28"/>
          <w:szCs w:val="28"/>
          <w:lang w:val="kk-KZ" w:eastAsia="ru-RU"/>
        </w:rPr>
        <w:t>Жағдайды зерттеу</w:t>
      </w:r>
      <w:r w:rsidRPr="00374093">
        <w:rPr>
          <w:rFonts w:ascii="Times New Roman" w:hAnsi="Times New Roman" w:cs="Times New Roman"/>
          <w:sz w:val="28"/>
          <w:szCs w:val="28"/>
          <w:lang w:val="kk-KZ" w:eastAsia="ru-RU"/>
        </w:rPr>
        <w:t> алынған нәтижелер мен білімдерді жалпылау мақсатымен бір тақырыпты немесе топты егжей-тегжейлі бақылаудан тұратын зерттеу түрі. Оларды көптеген салаларда жасауға болады; денсаулық сақтау, білім беру, психология, әлеуметтік жұмыс, бизнес, мейірбике ісі, адам құқығы және т.б.</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lastRenderedPageBreak/>
        <w:t>Кейс-зерттеулер сапалы зерттеулердің бөлігі болып табылады; басқаша айтқанда, жалпы қорытынды жасау үшін статистиканы пайдаланудың орнына құбылысты терең зерттеуге бағытталған зерттеулер. Зерттеудің бұл түрін әр түрлі мақсатта пайдалануға болады.</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Кейбір кең таралған мақсаттардың бірі - қымбатырақ зерттеу жүргізер алдында теория құру, әдеттен тыс жағдайларды зерттеу немесе зерттеушіге қатысты құбылысты терең зерттеу.</w:t>
      </w:r>
    </w:p>
    <w:p w:rsidR="00D93E58" w:rsidRPr="00374093"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Кейс-стадидегі ең көп қолданылатын әдіс-тәсілдер бақылау және сауалнама болып табылады, дегенмен біз осы зерттеу жүргізілетін пәнге байланысты басқа әдістер таба аламыз.</w:t>
      </w:r>
    </w:p>
    <w:p w:rsidR="00D93E58"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Мысалы, экологиялық институт немесе зерттеушілер тобы мынаны сұрауы мүмкін: Пластикалық ластанудың кит акуласының көбеюіне әсері қандай? Бұл жағдайда «Кариб теңізіндегі кит акулаларының көбеюіне пластикалық ластанудың әсері» жағдайлық зерттеу болады. Зерттеу барысында дүниежүзілік мұхитты мекендейтіндерге емес, Кариб теңізіндегі киттерге назар аударылатындығы байқалады.</w:t>
      </w:r>
    </w:p>
    <w:p w:rsidR="00374093" w:rsidRPr="00374093" w:rsidRDefault="00374093" w:rsidP="00D93E58">
      <w:pPr>
        <w:pStyle w:val="a5"/>
        <w:ind w:firstLine="567"/>
        <w:jc w:val="both"/>
        <w:rPr>
          <w:rFonts w:ascii="Times New Roman" w:hAnsi="Times New Roman" w:cs="Times New Roman"/>
          <w:sz w:val="28"/>
          <w:szCs w:val="28"/>
          <w:lang w:val="kk-KZ" w:eastAsia="ru-RU"/>
        </w:rPr>
      </w:pP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b/>
          <w:bCs/>
          <w:sz w:val="28"/>
          <w:szCs w:val="28"/>
          <w:lang w:eastAsia="ru-RU"/>
        </w:rPr>
        <w:t>Кейс-стади сипаттамалары</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b/>
          <w:bCs/>
          <w:sz w:val="28"/>
          <w:szCs w:val="28"/>
          <w:lang w:eastAsia="ru-RU"/>
        </w:rPr>
        <w:t>Нақты іс немесе жағдай тергеуге алынады</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Кейс-стадияның ең маңызды сипаттамасы - бұл жағдайды, оқиғаны немесе нақты істі, оның ішкі сипаттамалары негізінен, сонымен бірге ол пайда болатын жағдайды ескеретін етіп терең зерттеу.</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b/>
          <w:bCs/>
          <w:sz w:val="28"/>
          <w:szCs w:val="28"/>
          <w:lang w:eastAsia="ru-RU"/>
        </w:rPr>
        <w:t>Пәнге сәйкес вариация</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Осы әдістеме қолданылатын пәнге байланысты істі әр түрлі анықтауға болады.</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Мысалы, психологияда іс әдетте психикалық ауытқудың белгілі бір түрімен ауыратын науқас ретінде қарастырылады; антропологияда батыс қоғамымен байланысқа түспеген тайпа болуы мүмкін; биологияда ол белгілі бір түрдің популяциясы болуы мүмкін.</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b/>
          <w:bCs/>
          <w:sz w:val="28"/>
          <w:szCs w:val="28"/>
          <w:lang w:eastAsia="ru-RU"/>
        </w:rPr>
        <w:t>Түсіну үшін іздеу</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Кейс-зерттеудің негізгі мақсаты - зерттелетін нақты жағдайға әсер ететін барлық айнымалыларды және олардың бір-бірімен өзара әрекеттесуін түсінуге тырысу. Бұл әдістеме себеп-салдарлық қатынастарды орнатуға мүмкіндік бермейтініне қарамастан, оның келесі артықшылықтары бар:</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Мұны орындау арзан және логистикалық тұрғыдан қарапайым, өйткені ол өте үлкен популяцияны немесе зертханалық жағдайларды қажет етпейді.</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Ол тек табиғи түрде болатын және өз қалауынша көбейтілмейтін оқиғаларды бақылауға мүмкіндік береді. Осылайша, осы уақытқа дейін тек гипотетикалық болған бұрынғы теорияларды тексеруге болады.</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Бұл болашақ зерттеулерді жеңілдету үшін алғашқы гипотезаларды құруға көмектеседі.</w:t>
      </w:r>
    </w:p>
    <w:p w:rsidR="00D93E58" w:rsidRDefault="00D93E58" w:rsidP="00D93E58">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eastAsia="ru-RU"/>
        </w:rPr>
        <w:t>Ол құбылысты тереңірек зерттеуге мүмкіндік береді, сондықтан ол туралы көбірек қорытынды жасауға болады.</w:t>
      </w:r>
    </w:p>
    <w:p w:rsidR="00374093" w:rsidRPr="00374093" w:rsidRDefault="00374093" w:rsidP="00D93E58">
      <w:pPr>
        <w:pStyle w:val="a5"/>
        <w:ind w:firstLine="567"/>
        <w:jc w:val="both"/>
        <w:rPr>
          <w:rFonts w:ascii="Times New Roman" w:hAnsi="Times New Roman" w:cs="Times New Roman"/>
          <w:sz w:val="28"/>
          <w:szCs w:val="28"/>
          <w:lang w:val="kk-KZ" w:eastAsia="ru-RU"/>
        </w:rPr>
      </w:pPr>
    </w:p>
    <w:p w:rsidR="00D93E58" w:rsidRPr="00276FBA" w:rsidRDefault="00D93E58" w:rsidP="00D93E58">
      <w:pPr>
        <w:pStyle w:val="a5"/>
        <w:ind w:firstLine="567"/>
        <w:jc w:val="both"/>
        <w:rPr>
          <w:rFonts w:ascii="Times New Roman" w:hAnsi="Times New Roman" w:cs="Times New Roman"/>
          <w:sz w:val="28"/>
          <w:szCs w:val="28"/>
          <w:lang w:val="kk-KZ" w:eastAsia="ru-RU"/>
        </w:rPr>
      </w:pPr>
      <w:r w:rsidRPr="00276FBA">
        <w:rPr>
          <w:rFonts w:ascii="Times New Roman" w:hAnsi="Times New Roman" w:cs="Times New Roman"/>
          <w:b/>
          <w:bCs/>
          <w:sz w:val="28"/>
          <w:szCs w:val="28"/>
          <w:lang w:val="kk-KZ" w:eastAsia="ru-RU"/>
        </w:rPr>
        <w:lastRenderedPageBreak/>
        <w:t>Кейс-зерттеудің мақсаттары қандай?</w:t>
      </w:r>
    </w:p>
    <w:p w:rsidR="00D93E58" w:rsidRPr="00276FBA" w:rsidRDefault="00D93E58" w:rsidP="00D93E58">
      <w:pPr>
        <w:pStyle w:val="a5"/>
        <w:ind w:firstLine="567"/>
        <w:jc w:val="both"/>
        <w:rPr>
          <w:rFonts w:ascii="Times New Roman" w:hAnsi="Times New Roman" w:cs="Times New Roman"/>
          <w:sz w:val="28"/>
          <w:szCs w:val="28"/>
          <w:lang w:val="kk-KZ" w:eastAsia="ru-RU"/>
        </w:rPr>
      </w:pPr>
      <w:r w:rsidRPr="00276FBA">
        <w:rPr>
          <w:rFonts w:ascii="Times New Roman" w:hAnsi="Times New Roman" w:cs="Times New Roman"/>
          <w:sz w:val="28"/>
          <w:szCs w:val="28"/>
          <w:lang w:val="kk-KZ" w:eastAsia="ru-RU"/>
        </w:rPr>
        <w:t>Жалпы жағдайлық зерттеудің ең көп таралған мақсаттары:</w:t>
      </w:r>
    </w:p>
    <w:p w:rsidR="00D93E58" w:rsidRPr="00276FBA" w:rsidRDefault="00D93E58" w:rsidP="00D93E58">
      <w:pPr>
        <w:pStyle w:val="a5"/>
        <w:ind w:firstLine="567"/>
        <w:jc w:val="both"/>
        <w:rPr>
          <w:rFonts w:ascii="Times New Roman" w:hAnsi="Times New Roman" w:cs="Times New Roman"/>
          <w:sz w:val="28"/>
          <w:szCs w:val="28"/>
          <w:lang w:val="kk-KZ" w:eastAsia="ru-RU"/>
        </w:rPr>
      </w:pPr>
      <w:r w:rsidRPr="00276FBA">
        <w:rPr>
          <w:rFonts w:ascii="Times New Roman" w:hAnsi="Times New Roman" w:cs="Times New Roman"/>
          <w:sz w:val="28"/>
          <w:szCs w:val="28"/>
          <w:lang w:val="kk-KZ" w:eastAsia="ru-RU"/>
        </w:rPr>
        <w:t>Алынған білімді барлық ұқсас жағдайларға қорыту.</w:t>
      </w:r>
    </w:p>
    <w:p w:rsidR="00D93E58" w:rsidRPr="00276FBA" w:rsidRDefault="00D93E58" w:rsidP="00D93E58">
      <w:pPr>
        <w:pStyle w:val="a5"/>
        <w:ind w:firstLine="567"/>
        <w:jc w:val="both"/>
        <w:rPr>
          <w:rFonts w:ascii="Times New Roman" w:hAnsi="Times New Roman" w:cs="Times New Roman"/>
          <w:sz w:val="28"/>
          <w:szCs w:val="28"/>
          <w:lang w:val="kk-KZ" w:eastAsia="ru-RU"/>
        </w:rPr>
      </w:pPr>
      <w:r w:rsidRPr="00276FBA">
        <w:rPr>
          <w:rFonts w:ascii="Times New Roman" w:hAnsi="Times New Roman" w:cs="Times New Roman"/>
          <w:sz w:val="28"/>
          <w:szCs w:val="28"/>
          <w:lang w:val="kk-KZ" w:eastAsia="ru-RU"/>
        </w:rPr>
        <w:t>Кейінірек теория құру үшін шындықты зерттеңіз.</w:t>
      </w:r>
    </w:p>
    <w:p w:rsidR="00D93E58" w:rsidRPr="00276FBA" w:rsidRDefault="00D93E58" w:rsidP="00D93E58">
      <w:pPr>
        <w:pStyle w:val="a5"/>
        <w:ind w:firstLine="567"/>
        <w:jc w:val="both"/>
        <w:rPr>
          <w:rFonts w:ascii="Times New Roman" w:hAnsi="Times New Roman" w:cs="Times New Roman"/>
          <w:sz w:val="28"/>
          <w:szCs w:val="28"/>
          <w:lang w:val="kk-KZ" w:eastAsia="ru-RU"/>
        </w:rPr>
      </w:pPr>
      <w:r w:rsidRPr="00276FBA">
        <w:rPr>
          <w:rFonts w:ascii="Times New Roman" w:hAnsi="Times New Roman" w:cs="Times New Roman"/>
          <w:sz w:val="28"/>
          <w:szCs w:val="28"/>
          <w:lang w:val="kk-KZ" w:eastAsia="ru-RU"/>
        </w:rPr>
        <w:t>Істе не болатынын сипаттаңыз.</w:t>
      </w:r>
    </w:p>
    <w:p w:rsidR="00D93E58" w:rsidRPr="00276FBA" w:rsidRDefault="00D93E58" w:rsidP="00D93E58">
      <w:pPr>
        <w:pStyle w:val="a5"/>
        <w:ind w:firstLine="567"/>
        <w:jc w:val="both"/>
        <w:rPr>
          <w:rFonts w:ascii="Times New Roman" w:hAnsi="Times New Roman" w:cs="Times New Roman"/>
          <w:sz w:val="28"/>
          <w:szCs w:val="28"/>
          <w:lang w:val="kk-KZ" w:eastAsia="ru-RU"/>
        </w:rPr>
      </w:pPr>
      <w:r w:rsidRPr="00276FBA">
        <w:rPr>
          <w:rFonts w:ascii="Times New Roman" w:hAnsi="Times New Roman" w:cs="Times New Roman"/>
          <w:sz w:val="28"/>
          <w:szCs w:val="28"/>
          <w:lang w:val="kk-KZ" w:eastAsia="ru-RU"/>
        </w:rPr>
        <w:t>Оған себеп болатын себептерді түсіндіріңіз.</w:t>
      </w:r>
    </w:p>
    <w:p w:rsidR="00D93E58" w:rsidRPr="00276FBA" w:rsidRDefault="00D93E58" w:rsidP="00D93E58">
      <w:pPr>
        <w:pStyle w:val="a5"/>
        <w:ind w:firstLine="567"/>
        <w:jc w:val="both"/>
        <w:rPr>
          <w:rFonts w:ascii="Times New Roman" w:hAnsi="Times New Roman" w:cs="Times New Roman"/>
          <w:sz w:val="28"/>
          <w:szCs w:val="28"/>
          <w:lang w:val="kk-KZ" w:eastAsia="ru-RU"/>
        </w:rPr>
      </w:pPr>
      <w:r w:rsidRPr="00276FBA">
        <w:rPr>
          <w:rFonts w:ascii="Times New Roman" w:hAnsi="Times New Roman" w:cs="Times New Roman"/>
          <w:sz w:val="28"/>
          <w:szCs w:val="28"/>
          <w:lang w:val="kk-KZ" w:eastAsia="ru-RU"/>
        </w:rPr>
        <w:t>Зерттеудің басқа көптеген түрлерінен айырмашылығы, индуктивті болып табылады; яғни бұл нақты жағдайлардан жалпы түсіндіруге ауысады.</w:t>
      </w:r>
    </w:p>
    <w:p w:rsidR="00D93E58" w:rsidRPr="00276FBA" w:rsidRDefault="00D93E58" w:rsidP="00D93E58">
      <w:pPr>
        <w:pStyle w:val="a5"/>
        <w:ind w:firstLine="567"/>
        <w:jc w:val="both"/>
        <w:rPr>
          <w:rFonts w:ascii="Times New Roman" w:hAnsi="Times New Roman" w:cs="Times New Roman"/>
          <w:sz w:val="28"/>
          <w:szCs w:val="28"/>
          <w:lang w:val="kk-KZ" w:eastAsia="ru-RU"/>
        </w:rPr>
      </w:pPr>
      <w:r w:rsidRPr="00276FBA">
        <w:rPr>
          <w:rFonts w:ascii="Times New Roman" w:hAnsi="Times New Roman" w:cs="Times New Roman"/>
          <w:sz w:val="28"/>
          <w:szCs w:val="28"/>
          <w:lang w:val="kk-KZ" w:eastAsia="ru-RU"/>
        </w:rPr>
        <w:t>Алайда, себеп-салдарлық байланысты растау үшін зерттеудің бұл түрін сандық түрдегі басқа түрмен толықтыру қажет.</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b/>
          <w:bCs/>
          <w:sz w:val="28"/>
          <w:szCs w:val="28"/>
          <w:lang w:eastAsia="ru-RU"/>
        </w:rPr>
        <w:t>Кейс-стадиді қалай жасауға болады? Әдістеме</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Кейстің стандартты анықтамасы олардың бес негізгі фазасы бар деп санайды:</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b/>
          <w:bCs/>
          <w:sz w:val="28"/>
          <w:szCs w:val="28"/>
          <w:lang w:eastAsia="ru-RU"/>
        </w:rPr>
        <w:t>1- зерттеу сұрағын құру</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Кейс-стади жүргізудің алғашқы қадамы - зерттеушінің бақылауына негізделген зерттеу сұрағын қою. Мысалға:</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Пиццаны тұтыну баланың семіздігіне қалай әсер етеді?</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b/>
          <w:bCs/>
          <w:sz w:val="28"/>
          <w:szCs w:val="28"/>
          <w:lang w:eastAsia="ru-RU"/>
        </w:rPr>
        <w:t>2- Іс таңдау</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Екіншіден, зерттеуші үшін зерттеу сұрағына жауап беретін тиісті жағдайды табу керек. Жалпы, тергеуші өзінің бұрынғы жұмысына қатысты істі таңдайды немесе кенеттен қол жетімді сирек оқиғаны зерттейді. Мысалға:</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Мехикодағы жергілікті мектепте пиццаны тұтынудың семіздікке әсерінің жағдайын зерттеу.</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b/>
          <w:bCs/>
          <w:sz w:val="28"/>
          <w:szCs w:val="28"/>
          <w:lang w:eastAsia="ru-RU"/>
        </w:rPr>
        <w:t>3- Деректерді алу</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Тиісті зерттеу сұрақтарын анықтағаннан кейін деректерді жинау кезеңі басталады. Бақылау, сауалнама немесе сұхбат арқылы зерттеуші өзі оқып жатқан жағдай туралы мүмкіндігінше көбірек ақпарат алады.</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Балалық шақтағы семіздік туралы кейсті зерттеу мысалында пиццаны тұтыну жиілігі, балалардың салмағы, дене жаттығуларының жиілігі және т.б. сияқты мәліметтер алынады.</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b/>
          <w:bCs/>
          <w:sz w:val="28"/>
          <w:szCs w:val="28"/>
          <w:lang w:eastAsia="ru-RU"/>
        </w:rPr>
        <w:t>4- Жиналған деректерді талдау</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Жағдайлық зерттеудегідей сапалы тергеулер себеп-салдарлық түсініктеме құруға мүмкіндік бермейтіндіктен, деректерді талдау зерттеу сұрағын жиналған мәліметтермен салыстыруға бағытталады.</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Осы уақытта зерттеуші зерттелетін құбылыс туралы көбірек білу үшін тергеудің мүмкін жолдарын көрсетумен қатар, алынған деректерді басқа жағдайларға экстраполяциялауға болады деп санайтындығын немесе қабылдамайтындығын шеше алады.</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Біздің мысалда мектеп балаларындағы семіздік ауруы талданған болар еді.</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b/>
          <w:bCs/>
          <w:sz w:val="28"/>
          <w:szCs w:val="28"/>
          <w:lang w:eastAsia="ru-RU"/>
        </w:rPr>
        <w:t>5-есепті құру</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Ақырында, мәліметтер жинақталып, талданғаннан кейін зерттеуші зерттеу процесін хронологиялық түрде түсіндіреді. Ол ең маңызды жағдайлар туралы сөйлесуден басқа, ол деректерді қалай жинағаны туралы да айтады.</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lastRenderedPageBreak/>
        <w:t>Осылайша зерттеуші оқырмандарға істен не білгенін, оның қорытындылары мен олардың негізділігін жеткізе алады.</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b/>
          <w:bCs/>
          <w:sz w:val="28"/>
          <w:szCs w:val="28"/>
          <w:lang w:eastAsia="ru-RU"/>
        </w:rPr>
        <w:t>Психологиядағы кейс-стади</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Психологияда кейс-стади - бұл әсіресе психикалық аурулар саласында жүргізілетін зерттеу түрі.</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Зертханада бұзушылықтарды зерттеу этикаға жатпайтындықтан, зерттеушілер олар туралы бұрыннан бар адамдарды зерттеу арқылы көбірек білуі керек.</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Шындығында, көпшілік оны алғашқы заманауи психолог деп санайтын Зигмунд Фрейд адам ақыл-ойы туралы өзінің барлық теорияларын оның кеңсесіне келген науқастардың жағдайларын зерттеуге негіздеді.</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Психологиядағы кейс-стадидің танымал мысалдары - Анна О мен Литтл Альберт.</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b/>
          <w:bCs/>
          <w:sz w:val="28"/>
          <w:szCs w:val="28"/>
          <w:lang w:eastAsia="ru-RU"/>
        </w:rPr>
        <w:t>Кейстерді зерттеу мысалдары</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b/>
          <w:bCs/>
          <w:sz w:val="28"/>
          <w:szCs w:val="28"/>
          <w:lang w:eastAsia="ru-RU"/>
        </w:rPr>
        <w:t>Финеас торы</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Тарихтағы ең әйгілі жағдайды зерттеу мысалы - құрылыс алаңында болған кезде апатқа ұшыраған құрылыс жұмысшысы Финеас Гейдж. Оның бас сүйегін мидың бір бөлігін зақымдаған болат шыбықпен тесіп өтті, бірақ Гейдж аман қалды.</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Алайда, бұл адамның жеке басы апаттан кейін мүлдем өзгерді. Сол кездегі психологтар апат кезінде мидың зақымдалған бөліктерінің Фиништің жеке басына әсерін зерттей алды.</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Зерттеудің бұл түрін басқа жолмен жүргізу мүмкін емес еді, өйткені зертханалық жағдайда әр жарақаттың әсерін білу үшін науқастың миын зақымдау мүмкін емес.</w:t>
      </w:r>
    </w:p>
    <w:p w:rsidR="00D93E58" w:rsidRPr="00374093" w:rsidRDefault="00D93E58" w:rsidP="00D93E58">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Осы себепті неврология ғылымы толығымен жағдайлық зерттеулерге негізделген, бұл бізге құбылыстың осы түрін мақсатты түрде ешкімге зиян келтірместен байқауға мүмкіндік берді.</w:t>
      </w:r>
    </w:p>
    <w:p w:rsidR="00D93E58" w:rsidRPr="00374093" w:rsidRDefault="00D93E58" w:rsidP="00D93E58">
      <w:pPr>
        <w:pStyle w:val="a5"/>
        <w:ind w:firstLine="567"/>
        <w:jc w:val="both"/>
        <w:rPr>
          <w:rFonts w:ascii="Times New Roman" w:hAnsi="Times New Roman" w:cs="Times New Roman"/>
          <w:b/>
          <w:bCs/>
          <w:sz w:val="28"/>
          <w:szCs w:val="28"/>
          <w:lang w:val="kk-KZ" w:eastAsia="ru-RU"/>
        </w:rPr>
      </w:pPr>
      <w:r w:rsidRPr="00374093">
        <w:rPr>
          <w:rFonts w:ascii="Times New Roman" w:hAnsi="Times New Roman" w:cs="Times New Roman"/>
          <w:b/>
          <w:bCs/>
          <w:sz w:val="28"/>
          <w:szCs w:val="28"/>
          <w:lang w:eastAsia="ru-RU"/>
        </w:rPr>
        <w:t>Басқа мысалдар</w:t>
      </w:r>
    </w:p>
    <w:p w:rsidR="00D93E58" w:rsidRPr="00374093" w:rsidRDefault="00D93E58" w:rsidP="00D93E58">
      <w:pPr>
        <w:pStyle w:val="a5"/>
        <w:ind w:firstLine="567"/>
        <w:jc w:val="both"/>
        <w:rPr>
          <w:rFonts w:ascii="Times New Roman" w:hAnsi="Times New Roman" w:cs="Times New Roman"/>
          <w:sz w:val="28"/>
          <w:szCs w:val="28"/>
          <w:lang w:val="kk-KZ" w:eastAsia="ru-RU"/>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123"/>
        <w:gridCol w:w="5625"/>
      </w:tblGrid>
      <w:tr w:rsidR="00D93E58" w:rsidRPr="00374093" w:rsidTr="00D042A4">
        <w:trPr>
          <w:tblCellSpacing w:w="15" w:type="dxa"/>
        </w:trPr>
        <w:tc>
          <w:tcPr>
            <w:tcW w:w="0" w:type="auto"/>
            <w:vAlign w:val="center"/>
            <w:hideMark/>
          </w:tcPr>
          <w:p w:rsidR="00D93E58" w:rsidRPr="00374093" w:rsidRDefault="00D93E58" w:rsidP="00D042A4">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b/>
                <w:bCs/>
                <w:sz w:val="28"/>
                <w:szCs w:val="28"/>
                <w:lang w:eastAsia="ru-RU"/>
              </w:rPr>
              <w:t>Зерттеу сұрағы</w:t>
            </w:r>
          </w:p>
        </w:tc>
        <w:tc>
          <w:tcPr>
            <w:tcW w:w="0" w:type="auto"/>
            <w:vAlign w:val="center"/>
            <w:hideMark/>
          </w:tcPr>
          <w:p w:rsidR="00D93E58" w:rsidRPr="00374093" w:rsidRDefault="00D93E58" w:rsidP="00D042A4">
            <w:pPr>
              <w:pStyle w:val="a5"/>
              <w:ind w:firstLine="567"/>
              <w:jc w:val="both"/>
              <w:rPr>
                <w:rFonts w:ascii="Times New Roman" w:hAnsi="Times New Roman" w:cs="Times New Roman"/>
                <w:sz w:val="28"/>
                <w:szCs w:val="28"/>
                <w:lang w:eastAsia="ru-RU"/>
              </w:rPr>
            </w:pPr>
            <w:r w:rsidRPr="00374093">
              <w:rPr>
                <w:rFonts w:ascii="Times New Roman" w:hAnsi="Times New Roman" w:cs="Times New Roman"/>
                <w:b/>
                <w:bCs/>
                <w:sz w:val="28"/>
                <w:szCs w:val="28"/>
                <w:lang w:eastAsia="ru-RU"/>
              </w:rPr>
              <w:t>Кейс-стади</w:t>
            </w:r>
          </w:p>
        </w:tc>
      </w:tr>
      <w:tr w:rsidR="00D93E58" w:rsidRPr="00374093" w:rsidTr="00D042A4">
        <w:trPr>
          <w:tblCellSpacing w:w="15" w:type="dxa"/>
        </w:trPr>
        <w:tc>
          <w:tcPr>
            <w:tcW w:w="0" w:type="auto"/>
            <w:vAlign w:val="center"/>
            <w:hideMark/>
          </w:tcPr>
          <w:p w:rsidR="00D93E58" w:rsidRPr="00374093" w:rsidRDefault="00D93E58" w:rsidP="00D042A4">
            <w:pPr>
              <w:pStyle w:val="a5"/>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Ковид-19 түрмесінде ұстаудың психикалық денсаулыққа әсері қандай?</w:t>
            </w:r>
          </w:p>
        </w:tc>
        <w:tc>
          <w:tcPr>
            <w:tcW w:w="0" w:type="auto"/>
            <w:vAlign w:val="center"/>
            <w:hideMark/>
          </w:tcPr>
          <w:p w:rsidR="00D93E58" w:rsidRPr="00374093" w:rsidRDefault="00D93E58" w:rsidP="00D042A4">
            <w:pPr>
              <w:pStyle w:val="a5"/>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Мехико қаласындағы камераның психикалық денсаулыққа әсерін (стресс, депрессия, мазасыздық) жағдайлық зерттеу.</w:t>
            </w:r>
          </w:p>
        </w:tc>
      </w:tr>
      <w:tr w:rsidR="00D93E58" w:rsidRPr="00374093" w:rsidTr="00D042A4">
        <w:trPr>
          <w:tblCellSpacing w:w="15" w:type="dxa"/>
        </w:trPr>
        <w:tc>
          <w:tcPr>
            <w:tcW w:w="0" w:type="auto"/>
            <w:vAlign w:val="center"/>
            <w:hideMark/>
          </w:tcPr>
          <w:p w:rsidR="00D93E58" w:rsidRPr="00374093" w:rsidRDefault="00D93E58" w:rsidP="00D042A4">
            <w:pPr>
              <w:pStyle w:val="a5"/>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Бастауыш білім берудің белсенді стратегияларын қалай жүзеге асыруға болады?</w:t>
            </w:r>
          </w:p>
        </w:tc>
        <w:tc>
          <w:tcPr>
            <w:tcW w:w="0" w:type="auto"/>
            <w:vAlign w:val="center"/>
            <w:hideMark/>
          </w:tcPr>
          <w:p w:rsidR="00D93E58" w:rsidRPr="00374093" w:rsidRDefault="00D93E58" w:rsidP="00D042A4">
            <w:pPr>
              <w:pStyle w:val="a5"/>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Белсенді стратегияларды насихаттайтын Мадрид маңындағы мектептің кейс-стадиі.</w:t>
            </w:r>
          </w:p>
        </w:tc>
      </w:tr>
      <w:tr w:rsidR="00D93E58" w:rsidRPr="00374093" w:rsidTr="00D042A4">
        <w:trPr>
          <w:tblCellSpacing w:w="15" w:type="dxa"/>
        </w:trPr>
        <w:tc>
          <w:tcPr>
            <w:tcW w:w="0" w:type="auto"/>
            <w:vAlign w:val="center"/>
            <w:hideMark/>
          </w:tcPr>
          <w:p w:rsidR="00D93E58" w:rsidRPr="00374093" w:rsidRDefault="00D93E58" w:rsidP="00D042A4">
            <w:pPr>
              <w:pStyle w:val="a5"/>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YouTube-тегі жарнама брендтің қабылдауына қалай әсер етеді?</w:t>
            </w:r>
          </w:p>
        </w:tc>
        <w:tc>
          <w:tcPr>
            <w:tcW w:w="0" w:type="auto"/>
            <w:vAlign w:val="center"/>
            <w:hideMark/>
          </w:tcPr>
          <w:p w:rsidR="00D93E58" w:rsidRPr="00374093" w:rsidRDefault="00D93E58" w:rsidP="00D042A4">
            <w:pPr>
              <w:pStyle w:val="a5"/>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YouTube-тегі Nike компанияларының жағдайларын зерттеу.</w:t>
            </w:r>
          </w:p>
        </w:tc>
      </w:tr>
      <w:tr w:rsidR="00D93E58" w:rsidRPr="00374093" w:rsidTr="00D042A4">
        <w:trPr>
          <w:tblCellSpacing w:w="15" w:type="dxa"/>
        </w:trPr>
        <w:tc>
          <w:tcPr>
            <w:tcW w:w="0" w:type="auto"/>
            <w:vAlign w:val="center"/>
            <w:hideMark/>
          </w:tcPr>
          <w:p w:rsidR="00D93E58" w:rsidRPr="00374093" w:rsidRDefault="00D93E58" w:rsidP="00D042A4">
            <w:pPr>
              <w:pStyle w:val="a5"/>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Абсолютті әлеуметтік оқшаулану балалық шаққа қалай әсер етеді?</w:t>
            </w:r>
          </w:p>
        </w:tc>
        <w:tc>
          <w:tcPr>
            <w:tcW w:w="0" w:type="auto"/>
            <w:vAlign w:val="center"/>
            <w:hideMark/>
          </w:tcPr>
          <w:p w:rsidR="00D93E58" w:rsidRPr="00374093" w:rsidRDefault="00D93E58" w:rsidP="00D042A4">
            <w:pPr>
              <w:pStyle w:val="a5"/>
              <w:jc w:val="both"/>
              <w:rPr>
                <w:rFonts w:ascii="Times New Roman" w:hAnsi="Times New Roman" w:cs="Times New Roman"/>
                <w:sz w:val="28"/>
                <w:szCs w:val="28"/>
                <w:lang w:eastAsia="ru-RU"/>
              </w:rPr>
            </w:pPr>
            <w:r w:rsidRPr="00374093">
              <w:rPr>
                <w:rFonts w:ascii="Times New Roman" w:hAnsi="Times New Roman" w:cs="Times New Roman"/>
                <w:sz w:val="28"/>
                <w:szCs w:val="28"/>
                <w:lang w:eastAsia="ru-RU"/>
              </w:rPr>
              <w:t>Францияда өмір сүрген жабайы бала Виктор де Авейронның жағдайын зерттеу.</w:t>
            </w:r>
          </w:p>
        </w:tc>
      </w:tr>
    </w:tbl>
    <w:p w:rsidR="006F4DDB" w:rsidRPr="00374093" w:rsidRDefault="006F4DDB" w:rsidP="00D93E58">
      <w:pPr>
        <w:pStyle w:val="a5"/>
        <w:ind w:firstLine="567"/>
        <w:jc w:val="both"/>
        <w:rPr>
          <w:rFonts w:ascii="Times New Roman" w:hAnsi="Times New Roman" w:cs="Times New Roman"/>
          <w:sz w:val="28"/>
          <w:szCs w:val="28"/>
          <w:lang w:val="kk-KZ"/>
        </w:rPr>
      </w:pPr>
    </w:p>
    <w:p w:rsidR="006F4DDB" w:rsidRPr="00374093" w:rsidRDefault="006F4DDB" w:rsidP="00D93E58">
      <w:pPr>
        <w:pStyle w:val="a5"/>
        <w:ind w:firstLine="567"/>
        <w:jc w:val="both"/>
        <w:rPr>
          <w:rFonts w:ascii="Times New Roman" w:hAnsi="Times New Roman" w:cs="Times New Roman"/>
          <w:sz w:val="28"/>
          <w:szCs w:val="28"/>
          <w:lang w:val="kk-KZ"/>
        </w:rPr>
      </w:pPr>
    </w:p>
    <w:p w:rsidR="00276FBA" w:rsidRPr="008D5711" w:rsidRDefault="00276FBA" w:rsidP="00276FBA">
      <w:pPr>
        <w:tabs>
          <w:tab w:val="left" w:pos="540"/>
        </w:tabs>
        <w:jc w:val="both"/>
        <w:rPr>
          <w:lang w:val="kk-KZ"/>
        </w:rPr>
      </w:pPr>
      <w:r w:rsidRPr="008D5711">
        <w:rPr>
          <w:b/>
          <w:bCs/>
          <w:sz w:val="28"/>
          <w:szCs w:val="28"/>
          <w:lang w:val="kk-KZ"/>
        </w:rPr>
        <w:lastRenderedPageBreak/>
        <w:t>Білім алушылардың</w:t>
      </w:r>
      <w:r w:rsidRPr="008D5711">
        <w:rPr>
          <w:b/>
          <w:sz w:val="28"/>
          <w:szCs w:val="28"/>
          <w:lang w:val="kk-KZ"/>
        </w:rPr>
        <w:t xml:space="preserve"> оқу жетістіктері нәтижелерін бағалау жүйесі</w:t>
      </w:r>
      <w:r w:rsidRPr="00276FBA">
        <w:rPr>
          <w:b/>
          <w:sz w:val="28"/>
          <w:szCs w:val="28"/>
          <w:lang w:val="kk-KZ"/>
        </w:rPr>
        <w:t xml:space="preserve"> </w:t>
      </w:r>
      <w:r w:rsidRPr="008D5711">
        <w:rPr>
          <w:lang w:val="kk-KZ"/>
        </w:rPr>
        <w:t>(ұсынылады: оқытушыға пәннің ерекшелігін, сабақтың түрі мен СӨЖ ескере отырып, өзіндік бағалау жүйесін жасау қажет)</w:t>
      </w:r>
    </w:p>
    <w:p w:rsidR="00276FBA" w:rsidRPr="008D5711" w:rsidRDefault="00276FBA" w:rsidP="00276FBA">
      <w:pPr>
        <w:tabs>
          <w:tab w:val="left" w:pos="540"/>
        </w:tabs>
        <w:jc w:val="both"/>
        <w:rPr>
          <w:lang w:val="kk-KZ"/>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992"/>
        <w:gridCol w:w="1134"/>
        <w:gridCol w:w="953"/>
        <w:gridCol w:w="5426"/>
      </w:tblGrid>
      <w:tr w:rsidR="00276FBA" w:rsidRPr="00685144" w:rsidTr="00D865CD">
        <w:tc>
          <w:tcPr>
            <w:tcW w:w="1276" w:type="dxa"/>
          </w:tcPr>
          <w:p w:rsidR="00276FBA" w:rsidRPr="008D5711" w:rsidRDefault="00276FBA" w:rsidP="00D865CD">
            <w:pPr>
              <w:jc w:val="center"/>
              <w:rPr>
                <w:bCs/>
                <w:sz w:val="20"/>
                <w:szCs w:val="20"/>
                <w:lang w:val="kk-KZ"/>
              </w:rPr>
            </w:pPr>
            <w:r w:rsidRPr="008D5711">
              <w:rPr>
                <w:bCs/>
                <w:sz w:val="20"/>
                <w:szCs w:val="20"/>
                <w:lang w:val="kk-KZ"/>
              </w:rPr>
              <w:t>Әріптік жүйе бойынша бағалау</w:t>
            </w:r>
          </w:p>
        </w:tc>
        <w:tc>
          <w:tcPr>
            <w:tcW w:w="992" w:type="dxa"/>
          </w:tcPr>
          <w:p w:rsidR="00276FBA" w:rsidRPr="008D5711" w:rsidRDefault="00276FBA" w:rsidP="00D865CD">
            <w:pPr>
              <w:jc w:val="center"/>
              <w:rPr>
                <w:bCs/>
                <w:sz w:val="20"/>
                <w:szCs w:val="20"/>
                <w:lang w:val="kk-KZ"/>
              </w:rPr>
            </w:pPr>
            <w:r w:rsidRPr="008D5711">
              <w:rPr>
                <w:bCs/>
                <w:sz w:val="20"/>
                <w:szCs w:val="20"/>
                <w:lang w:val="kk-KZ"/>
              </w:rPr>
              <w:t>Балдың сандық көрсеткіші</w:t>
            </w:r>
          </w:p>
        </w:tc>
        <w:tc>
          <w:tcPr>
            <w:tcW w:w="1134" w:type="dxa"/>
          </w:tcPr>
          <w:p w:rsidR="00276FBA" w:rsidRPr="008D5711" w:rsidRDefault="00276FBA" w:rsidP="00D865CD">
            <w:pPr>
              <w:jc w:val="center"/>
              <w:rPr>
                <w:bCs/>
                <w:sz w:val="20"/>
                <w:szCs w:val="20"/>
                <w:lang w:val="kk-KZ"/>
              </w:rPr>
            </w:pPr>
            <w:r w:rsidRPr="008D5711">
              <w:rPr>
                <w:bCs/>
                <w:sz w:val="20"/>
                <w:szCs w:val="20"/>
                <w:lang w:val="kk-KZ"/>
              </w:rPr>
              <w:t>% көрсеткіш</w:t>
            </w:r>
          </w:p>
        </w:tc>
        <w:tc>
          <w:tcPr>
            <w:tcW w:w="953" w:type="dxa"/>
          </w:tcPr>
          <w:p w:rsidR="00276FBA" w:rsidRPr="008D5711" w:rsidRDefault="00276FBA" w:rsidP="00D865CD">
            <w:pPr>
              <w:ind w:left="-148" w:right="-108"/>
              <w:jc w:val="center"/>
              <w:rPr>
                <w:bCs/>
                <w:sz w:val="20"/>
                <w:szCs w:val="20"/>
                <w:lang w:val="kk-KZ"/>
              </w:rPr>
            </w:pPr>
            <w:r w:rsidRPr="008D5711">
              <w:rPr>
                <w:bCs/>
                <w:sz w:val="20"/>
                <w:szCs w:val="20"/>
                <w:lang w:val="kk-KZ"/>
              </w:rPr>
              <w:t>Дәстүрлі жүйе бойынша бағалау</w:t>
            </w:r>
          </w:p>
        </w:tc>
        <w:tc>
          <w:tcPr>
            <w:tcW w:w="5426" w:type="dxa"/>
          </w:tcPr>
          <w:p w:rsidR="00276FBA" w:rsidRPr="008D5711" w:rsidRDefault="00276FBA" w:rsidP="00D865CD">
            <w:pPr>
              <w:ind w:firstLine="73"/>
              <w:jc w:val="center"/>
              <w:rPr>
                <w:bCs/>
                <w:sz w:val="20"/>
                <w:szCs w:val="20"/>
                <w:lang w:val="kk-KZ"/>
              </w:rPr>
            </w:pPr>
            <w:r w:rsidRPr="008D5711">
              <w:rPr>
                <w:sz w:val="20"/>
                <w:szCs w:val="20"/>
                <w:lang w:val="kk-KZ"/>
              </w:rPr>
              <w:t>Білім алушының білімін бағалау критерияларын</w:t>
            </w:r>
          </w:p>
        </w:tc>
      </w:tr>
      <w:tr w:rsidR="00276FBA" w:rsidRPr="008D5711" w:rsidTr="00D865CD">
        <w:tc>
          <w:tcPr>
            <w:tcW w:w="1276" w:type="dxa"/>
            <w:vAlign w:val="center"/>
          </w:tcPr>
          <w:p w:rsidR="00276FBA" w:rsidRPr="008D5711" w:rsidRDefault="00276FBA" w:rsidP="00D865CD">
            <w:pPr>
              <w:ind w:firstLine="426"/>
              <w:rPr>
                <w:bCs/>
                <w:sz w:val="20"/>
                <w:szCs w:val="20"/>
              </w:rPr>
            </w:pPr>
            <w:r w:rsidRPr="008D5711">
              <w:rPr>
                <w:bCs/>
                <w:sz w:val="20"/>
                <w:szCs w:val="20"/>
              </w:rPr>
              <w:t>А</w:t>
            </w:r>
          </w:p>
        </w:tc>
        <w:tc>
          <w:tcPr>
            <w:tcW w:w="992" w:type="dxa"/>
            <w:vAlign w:val="center"/>
          </w:tcPr>
          <w:p w:rsidR="00276FBA" w:rsidRPr="008D5711" w:rsidRDefault="00276FBA" w:rsidP="00D865CD">
            <w:pPr>
              <w:ind w:firstLine="426"/>
              <w:jc w:val="center"/>
              <w:rPr>
                <w:bCs/>
                <w:sz w:val="20"/>
                <w:szCs w:val="20"/>
              </w:rPr>
            </w:pPr>
            <w:r w:rsidRPr="008D5711">
              <w:rPr>
                <w:bCs/>
                <w:sz w:val="20"/>
                <w:szCs w:val="20"/>
              </w:rPr>
              <w:t>4,0</w:t>
            </w:r>
          </w:p>
        </w:tc>
        <w:tc>
          <w:tcPr>
            <w:tcW w:w="1134" w:type="dxa"/>
            <w:vAlign w:val="center"/>
          </w:tcPr>
          <w:p w:rsidR="00276FBA" w:rsidRPr="008D5711" w:rsidRDefault="00276FBA" w:rsidP="00D865CD">
            <w:pPr>
              <w:rPr>
                <w:bCs/>
                <w:sz w:val="20"/>
                <w:szCs w:val="20"/>
              </w:rPr>
            </w:pPr>
            <w:r w:rsidRPr="008D5711">
              <w:rPr>
                <w:bCs/>
                <w:sz w:val="20"/>
                <w:szCs w:val="20"/>
              </w:rPr>
              <w:t>95-100</w:t>
            </w:r>
          </w:p>
        </w:tc>
        <w:tc>
          <w:tcPr>
            <w:tcW w:w="953" w:type="dxa"/>
            <w:vMerge w:val="restart"/>
            <w:textDirection w:val="btLr"/>
            <w:vAlign w:val="center"/>
          </w:tcPr>
          <w:p w:rsidR="00276FBA" w:rsidRPr="008D5711" w:rsidRDefault="00276FBA" w:rsidP="00D865CD">
            <w:pPr>
              <w:ind w:left="113" w:right="113" w:firstLine="426"/>
              <w:jc w:val="center"/>
              <w:rPr>
                <w:bCs/>
                <w:sz w:val="20"/>
                <w:szCs w:val="20"/>
                <w:lang w:val="kk-KZ"/>
              </w:rPr>
            </w:pPr>
            <w:r w:rsidRPr="008D5711">
              <w:rPr>
                <w:bCs/>
                <w:sz w:val="20"/>
                <w:szCs w:val="20"/>
                <w:lang w:val="kk-KZ"/>
              </w:rPr>
              <w:t>Өте жақсы</w:t>
            </w:r>
          </w:p>
        </w:tc>
        <w:tc>
          <w:tcPr>
            <w:tcW w:w="5426" w:type="dxa"/>
          </w:tcPr>
          <w:p w:rsidR="00276FBA" w:rsidRPr="008D5711" w:rsidRDefault="00276FBA" w:rsidP="00D865CD">
            <w:pPr>
              <w:ind w:firstLine="73"/>
              <w:jc w:val="both"/>
              <w:rPr>
                <w:sz w:val="20"/>
                <w:szCs w:val="20"/>
                <w:lang w:val="kk-KZ"/>
              </w:rPr>
            </w:pPr>
            <w:r w:rsidRPr="008D5711">
              <w:rPr>
                <w:b/>
                <w:bCs/>
                <w:sz w:val="20"/>
                <w:szCs w:val="20"/>
                <w:lang w:val="kk-KZ"/>
              </w:rPr>
              <w:t xml:space="preserve">Білім алушы </w:t>
            </w:r>
            <w:r w:rsidRPr="008D5711">
              <w:rPr>
                <w:b/>
                <w:sz w:val="20"/>
                <w:szCs w:val="20"/>
                <w:lang w:val="kk-KZ"/>
              </w:rPr>
              <w:t>көрсетті</w:t>
            </w:r>
            <w:r w:rsidRPr="008D5711">
              <w:rPr>
                <w:sz w:val="20"/>
                <w:szCs w:val="20"/>
                <w:lang w:val="kk-KZ"/>
              </w:rPr>
              <w:t>:</w:t>
            </w:r>
          </w:p>
          <w:p w:rsidR="00276FBA" w:rsidRPr="008D5711" w:rsidRDefault="00276FBA" w:rsidP="00D865CD">
            <w:pPr>
              <w:pStyle w:val="ac"/>
              <w:spacing w:before="0" w:beforeAutospacing="0" w:after="0" w:afterAutospacing="0"/>
              <w:ind w:firstLine="73"/>
              <w:jc w:val="both"/>
              <w:rPr>
                <w:sz w:val="20"/>
                <w:szCs w:val="20"/>
                <w:lang w:val="kk-KZ"/>
              </w:rPr>
            </w:pPr>
            <w:r w:rsidRPr="008D5711">
              <w:rPr>
                <w:sz w:val="20"/>
                <w:szCs w:val="20"/>
                <w:lang w:val="kk-KZ"/>
              </w:rPr>
              <w:t>- философиялық талдау  жүргізудің мәні мен міндеттерін дұрыс түсінуі, философияныңбасты принциптерін, дәлелдемелер теориясын, іс бойынша сотқа дейінгі іс жүргізу тәртіптерін толық және терең меңгеруі</w:t>
            </w:r>
          </w:p>
          <w:p w:rsidR="00276FBA" w:rsidRPr="008D5711" w:rsidRDefault="00276FBA" w:rsidP="00D865CD">
            <w:pPr>
              <w:pStyle w:val="ac"/>
              <w:spacing w:before="0" w:beforeAutospacing="0" w:after="0" w:afterAutospacing="0"/>
              <w:ind w:firstLine="73"/>
              <w:jc w:val="both"/>
              <w:rPr>
                <w:sz w:val="20"/>
                <w:szCs w:val="20"/>
                <w:lang w:val="kk-KZ"/>
              </w:rPr>
            </w:pPr>
            <w:r w:rsidRPr="008D5711">
              <w:rPr>
                <w:sz w:val="20"/>
                <w:szCs w:val="20"/>
                <w:lang w:val="kk-KZ"/>
              </w:rPr>
              <w:t>- сабақтың барлық түрі бойынша жауапты толық, дәйекті, логикалы жауап беруі;</w:t>
            </w:r>
          </w:p>
          <w:p w:rsidR="00276FBA" w:rsidRPr="008D5711" w:rsidRDefault="00276FBA" w:rsidP="00D865CD">
            <w:pPr>
              <w:pStyle w:val="ac"/>
              <w:spacing w:before="0" w:beforeAutospacing="0" w:after="0" w:afterAutospacing="0"/>
              <w:ind w:firstLine="73"/>
              <w:jc w:val="both"/>
              <w:rPr>
                <w:sz w:val="20"/>
                <w:szCs w:val="20"/>
                <w:lang w:val="kk-KZ"/>
              </w:rPr>
            </w:pPr>
            <w:r w:rsidRPr="008D5711">
              <w:rPr>
                <w:sz w:val="20"/>
                <w:szCs w:val="20"/>
                <w:lang w:val="kk-KZ"/>
              </w:rPr>
              <w:t>- алға қойған міндерттерді еркін жетуі;</w:t>
            </w:r>
          </w:p>
          <w:p w:rsidR="00276FBA" w:rsidRPr="008D5711" w:rsidRDefault="00276FBA" w:rsidP="00D865CD">
            <w:pPr>
              <w:ind w:firstLine="73"/>
              <w:jc w:val="both"/>
              <w:rPr>
                <w:sz w:val="20"/>
                <w:szCs w:val="20"/>
                <w:lang w:val="kk-KZ"/>
              </w:rPr>
            </w:pPr>
            <w:r w:rsidRPr="008D5711">
              <w:rPr>
                <w:sz w:val="20"/>
                <w:szCs w:val="20"/>
                <w:lang w:val="kk-KZ"/>
              </w:rPr>
              <w:t>- дұрыс, негізделген шешімдер қабылдауы,</w:t>
            </w:r>
          </w:p>
          <w:p w:rsidR="00276FBA" w:rsidRPr="008D5711" w:rsidRDefault="00276FBA" w:rsidP="00D865CD">
            <w:pPr>
              <w:ind w:firstLine="73"/>
              <w:jc w:val="both"/>
              <w:rPr>
                <w:sz w:val="20"/>
                <w:szCs w:val="20"/>
                <w:lang w:val="kk-KZ"/>
              </w:rPr>
            </w:pPr>
            <w:r w:rsidRPr="008D5711">
              <w:rPr>
                <w:sz w:val="20"/>
                <w:szCs w:val="20"/>
                <w:lang w:val="kk-KZ"/>
              </w:rPr>
              <w:t xml:space="preserve">- пәнді оқуда негізгі және қосымша арнайы әдебиеттерден ақпараттарды қолдана алу дағдысы, </w:t>
            </w:r>
          </w:p>
          <w:p w:rsidR="00276FBA" w:rsidRPr="008D5711" w:rsidRDefault="00276FBA" w:rsidP="00D865CD">
            <w:pPr>
              <w:ind w:firstLine="73"/>
              <w:jc w:val="both"/>
              <w:rPr>
                <w:sz w:val="20"/>
                <w:szCs w:val="20"/>
              </w:rPr>
            </w:pPr>
            <w:r w:rsidRPr="008D5711">
              <w:rPr>
                <w:sz w:val="20"/>
                <w:szCs w:val="20"/>
              </w:rPr>
              <w:t xml:space="preserve">- </w:t>
            </w:r>
            <w:r w:rsidRPr="008D5711">
              <w:rPr>
                <w:sz w:val="20"/>
                <w:szCs w:val="20"/>
                <w:lang w:val="kk-KZ"/>
              </w:rPr>
              <w:t>бағдарлама материалдарын өз бетінше жүйелей алуы</w:t>
            </w:r>
            <w:r w:rsidRPr="008D5711">
              <w:rPr>
                <w:sz w:val="20"/>
                <w:szCs w:val="20"/>
              </w:rPr>
              <w:t>;</w:t>
            </w:r>
          </w:p>
          <w:p w:rsidR="00276FBA" w:rsidRPr="008D5711" w:rsidRDefault="00276FBA" w:rsidP="00D865CD">
            <w:pPr>
              <w:ind w:firstLine="73"/>
              <w:jc w:val="both"/>
              <w:rPr>
                <w:sz w:val="20"/>
                <w:szCs w:val="20"/>
              </w:rPr>
            </w:pPr>
            <w:r w:rsidRPr="008D5711">
              <w:rPr>
                <w:sz w:val="20"/>
                <w:szCs w:val="20"/>
              </w:rPr>
              <w:t xml:space="preserve">- </w:t>
            </w:r>
            <w:r w:rsidRPr="008D5711">
              <w:rPr>
                <w:sz w:val="20"/>
                <w:szCs w:val="20"/>
                <w:lang w:val="kk-KZ"/>
              </w:rPr>
              <w:t>барлық тапсырмаларды орындауда әртүрлі тәсілдерді және дағдыларды меңгеруі</w:t>
            </w:r>
            <w:r w:rsidRPr="008D5711">
              <w:rPr>
                <w:sz w:val="20"/>
                <w:szCs w:val="20"/>
              </w:rPr>
              <w:t>;</w:t>
            </w:r>
          </w:p>
          <w:p w:rsidR="00276FBA" w:rsidRPr="008D5711" w:rsidRDefault="00276FBA" w:rsidP="00D865CD">
            <w:pPr>
              <w:ind w:firstLine="73"/>
              <w:jc w:val="both"/>
              <w:rPr>
                <w:sz w:val="20"/>
                <w:szCs w:val="20"/>
              </w:rPr>
            </w:pPr>
            <w:r w:rsidRPr="008D5711">
              <w:rPr>
                <w:sz w:val="20"/>
                <w:szCs w:val="20"/>
              </w:rPr>
              <w:t xml:space="preserve">- </w:t>
            </w:r>
            <w:r w:rsidRPr="008D5711">
              <w:rPr>
                <w:sz w:val="20"/>
                <w:szCs w:val="20"/>
                <w:lang w:val="kk-KZ"/>
              </w:rPr>
              <w:t>Ғаламтор ақпараттық ресурстарды және шетелдік әдебиеттермен жұмыс жасай алуы</w:t>
            </w:r>
            <w:r w:rsidRPr="008D5711">
              <w:rPr>
                <w:sz w:val="20"/>
                <w:szCs w:val="20"/>
              </w:rPr>
              <w:t>;</w:t>
            </w:r>
          </w:p>
          <w:p w:rsidR="00276FBA" w:rsidRPr="008D5711" w:rsidRDefault="00276FBA" w:rsidP="00D865CD">
            <w:pPr>
              <w:ind w:firstLine="73"/>
              <w:jc w:val="both"/>
              <w:rPr>
                <w:sz w:val="20"/>
                <w:szCs w:val="20"/>
              </w:rPr>
            </w:pPr>
            <w:r w:rsidRPr="008D5711">
              <w:rPr>
                <w:sz w:val="20"/>
                <w:szCs w:val="20"/>
              </w:rPr>
              <w:t xml:space="preserve">- </w:t>
            </w:r>
            <w:r w:rsidRPr="008D5711">
              <w:rPr>
                <w:sz w:val="20"/>
                <w:szCs w:val="20"/>
                <w:lang w:val="kk-KZ"/>
              </w:rPr>
              <w:t>барлық тапсырмаларды уақытылы және сапалы орындауы</w:t>
            </w:r>
            <w:r w:rsidRPr="008D5711">
              <w:rPr>
                <w:sz w:val="20"/>
                <w:szCs w:val="20"/>
              </w:rPr>
              <w:t>.</w:t>
            </w:r>
          </w:p>
        </w:tc>
      </w:tr>
      <w:tr w:rsidR="00276FBA" w:rsidRPr="008D5711" w:rsidTr="00D865CD">
        <w:tc>
          <w:tcPr>
            <w:tcW w:w="1276" w:type="dxa"/>
            <w:vAlign w:val="center"/>
          </w:tcPr>
          <w:p w:rsidR="00276FBA" w:rsidRPr="008D5711" w:rsidRDefault="00276FBA" w:rsidP="00D865CD">
            <w:pPr>
              <w:ind w:firstLine="426"/>
              <w:jc w:val="center"/>
              <w:rPr>
                <w:bCs/>
                <w:sz w:val="20"/>
                <w:szCs w:val="20"/>
              </w:rPr>
            </w:pPr>
            <w:r w:rsidRPr="008D5711">
              <w:rPr>
                <w:bCs/>
                <w:sz w:val="20"/>
                <w:szCs w:val="20"/>
              </w:rPr>
              <w:t>А-</w:t>
            </w:r>
          </w:p>
        </w:tc>
        <w:tc>
          <w:tcPr>
            <w:tcW w:w="992" w:type="dxa"/>
            <w:vAlign w:val="center"/>
          </w:tcPr>
          <w:p w:rsidR="00276FBA" w:rsidRPr="008D5711" w:rsidRDefault="00276FBA" w:rsidP="00D865CD">
            <w:pPr>
              <w:ind w:firstLine="426"/>
              <w:jc w:val="center"/>
              <w:rPr>
                <w:bCs/>
                <w:sz w:val="20"/>
                <w:szCs w:val="20"/>
              </w:rPr>
            </w:pPr>
            <w:r w:rsidRPr="008D5711">
              <w:rPr>
                <w:bCs/>
                <w:sz w:val="20"/>
                <w:szCs w:val="20"/>
              </w:rPr>
              <w:t>3,67</w:t>
            </w:r>
          </w:p>
        </w:tc>
        <w:tc>
          <w:tcPr>
            <w:tcW w:w="1134" w:type="dxa"/>
            <w:vAlign w:val="center"/>
          </w:tcPr>
          <w:p w:rsidR="00276FBA" w:rsidRPr="008D5711" w:rsidRDefault="00276FBA" w:rsidP="00D865CD">
            <w:pPr>
              <w:rPr>
                <w:bCs/>
                <w:sz w:val="20"/>
                <w:szCs w:val="20"/>
              </w:rPr>
            </w:pPr>
            <w:r w:rsidRPr="008D5711">
              <w:rPr>
                <w:bCs/>
                <w:sz w:val="20"/>
                <w:szCs w:val="20"/>
              </w:rPr>
              <w:t>90-94</w:t>
            </w:r>
          </w:p>
        </w:tc>
        <w:tc>
          <w:tcPr>
            <w:tcW w:w="953" w:type="dxa"/>
            <w:vMerge/>
            <w:textDirection w:val="btLr"/>
            <w:vAlign w:val="center"/>
          </w:tcPr>
          <w:p w:rsidR="00276FBA" w:rsidRPr="008D5711" w:rsidRDefault="00276FBA" w:rsidP="00D865CD">
            <w:pPr>
              <w:ind w:left="113" w:right="113" w:firstLine="426"/>
              <w:jc w:val="center"/>
              <w:rPr>
                <w:bCs/>
                <w:sz w:val="20"/>
                <w:szCs w:val="20"/>
              </w:rPr>
            </w:pPr>
          </w:p>
        </w:tc>
        <w:tc>
          <w:tcPr>
            <w:tcW w:w="5426" w:type="dxa"/>
          </w:tcPr>
          <w:p w:rsidR="00276FBA" w:rsidRPr="008D5711" w:rsidRDefault="00276FBA" w:rsidP="00D865CD">
            <w:pPr>
              <w:ind w:firstLine="73"/>
              <w:jc w:val="both"/>
              <w:rPr>
                <w:sz w:val="20"/>
                <w:szCs w:val="20"/>
                <w:lang w:val="kk-KZ"/>
              </w:rPr>
            </w:pPr>
            <w:r w:rsidRPr="008D5711">
              <w:rPr>
                <w:b/>
                <w:bCs/>
                <w:sz w:val="20"/>
                <w:szCs w:val="20"/>
                <w:lang w:val="kk-KZ"/>
              </w:rPr>
              <w:t xml:space="preserve">Білім алушы </w:t>
            </w:r>
            <w:r w:rsidRPr="008D5711">
              <w:rPr>
                <w:b/>
                <w:sz w:val="20"/>
                <w:szCs w:val="20"/>
                <w:lang w:val="kk-KZ"/>
              </w:rPr>
              <w:t>көрсетті</w:t>
            </w:r>
            <w:r w:rsidRPr="008D5711">
              <w:rPr>
                <w:sz w:val="20"/>
                <w:szCs w:val="20"/>
                <w:lang w:val="kk-KZ"/>
              </w:rPr>
              <w:t>:</w:t>
            </w:r>
          </w:p>
          <w:p w:rsidR="00276FBA" w:rsidRPr="008D5711" w:rsidRDefault="00276FBA" w:rsidP="00D865CD">
            <w:pPr>
              <w:pStyle w:val="ac"/>
              <w:spacing w:before="0" w:beforeAutospacing="0" w:after="0" w:afterAutospacing="0"/>
              <w:ind w:firstLine="73"/>
              <w:jc w:val="both"/>
              <w:rPr>
                <w:sz w:val="20"/>
                <w:szCs w:val="20"/>
                <w:lang w:val="kk-KZ"/>
              </w:rPr>
            </w:pPr>
            <w:r w:rsidRPr="008D5711">
              <w:rPr>
                <w:sz w:val="20"/>
                <w:szCs w:val="20"/>
                <w:lang w:val="kk-KZ"/>
              </w:rPr>
              <w:t xml:space="preserve">- анықтау, тергеу, прокуратура және сот органдарының философиялықіс жүргізу қызметтері қылмыстарды ашу мен ескертудегі философиялық талдау </w:t>
            </w:r>
            <w:r w:rsidRPr="008D5711">
              <w:rPr>
                <w:bCs/>
                <w:sz w:val="20"/>
                <w:szCs w:val="20"/>
                <w:lang w:val="kk-KZ"/>
              </w:rPr>
              <w:t>өндірісінің ерекше іс жүргізуді  жүзеге асыру</w:t>
            </w:r>
            <w:r w:rsidRPr="008D5711">
              <w:rPr>
                <w:sz w:val="20"/>
                <w:szCs w:val="20"/>
                <w:lang w:val="kk-KZ"/>
              </w:rPr>
              <w:t xml:space="preserve"> курсының пәнінің материалдарды толық және терең меңгеруі;</w:t>
            </w:r>
          </w:p>
          <w:p w:rsidR="00276FBA" w:rsidRPr="008D5711" w:rsidRDefault="00276FBA" w:rsidP="00D865CD">
            <w:pPr>
              <w:pStyle w:val="ac"/>
              <w:spacing w:before="0" w:beforeAutospacing="0" w:after="0" w:afterAutospacing="0"/>
              <w:ind w:firstLine="73"/>
              <w:jc w:val="both"/>
              <w:rPr>
                <w:sz w:val="20"/>
                <w:szCs w:val="20"/>
                <w:lang w:val="kk-KZ"/>
              </w:rPr>
            </w:pPr>
            <w:r w:rsidRPr="008D5711">
              <w:rPr>
                <w:sz w:val="20"/>
                <w:szCs w:val="20"/>
                <w:lang w:val="kk-KZ"/>
              </w:rPr>
              <w:t>- сабақтың барлық түрі бойынша жауапты толық, дәйекті, логикалы жауап беруі;</w:t>
            </w:r>
          </w:p>
          <w:p w:rsidR="00276FBA" w:rsidRPr="008D5711" w:rsidRDefault="00276FBA" w:rsidP="00D865CD">
            <w:pPr>
              <w:pStyle w:val="ac"/>
              <w:spacing w:before="0" w:beforeAutospacing="0" w:after="0" w:afterAutospacing="0"/>
              <w:ind w:firstLine="73"/>
              <w:jc w:val="both"/>
              <w:rPr>
                <w:sz w:val="20"/>
                <w:szCs w:val="20"/>
                <w:lang w:val="kk-KZ"/>
              </w:rPr>
            </w:pPr>
            <w:r w:rsidRPr="008D5711">
              <w:rPr>
                <w:sz w:val="20"/>
                <w:szCs w:val="20"/>
                <w:lang w:val="kk-KZ"/>
              </w:rPr>
              <w:t>- алға қойған міндерттерді еркін жетуі;</w:t>
            </w:r>
          </w:p>
          <w:p w:rsidR="00276FBA" w:rsidRPr="008D5711" w:rsidRDefault="00276FBA" w:rsidP="00D865CD">
            <w:pPr>
              <w:ind w:firstLine="73"/>
              <w:jc w:val="both"/>
              <w:rPr>
                <w:sz w:val="20"/>
                <w:szCs w:val="20"/>
                <w:lang w:val="kk-KZ"/>
              </w:rPr>
            </w:pPr>
            <w:r w:rsidRPr="008D5711">
              <w:rPr>
                <w:sz w:val="20"/>
                <w:szCs w:val="20"/>
                <w:lang w:val="kk-KZ"/>
              </w:rPr>
              <w:t>- дұрыс шешім қабылдауы,</w:t>
            </w:r>
          </w:p>
          <w:p w:rsidR="00276FBA" w:rsidRPr="008D5711" w:rsidRDefault="00276FBA" w:rsidP="00D865CD">
            <w:pPr>
              <w:ind w:firstLine="73"/>
              <w:jc w:val="both"/>
              <w:rPr>
                <w:sz w:val="20"/>
                <w:szCs w:val="20"/>
                <w:lang w:val="kk-KZ"/>
              </w:rPr>
            </w:pPr>
            <w:r w:rsidRPr="008D5711">
              <w:rPr>
                <w:sz w:val="20"/>
                <w:szCs w:val="20"/>
                <w:lang w:val="kk-KZ"/>
              </w:rPr>
              <w:t xml:space="preserve">- пәнді оқуда арнайы әдебиеттерді қолдану дағдысы, </w:t>
            </w:r>
          </w:p>
          <w:p w:rsidR="00276FBA" w:rsidRPr="008D5711" w:rsidRDefault="00276FBA" w:rsidP="00D865CD">
            <w:pPr>
              <w:ind w:firstLine="73"/>
              <w:jc w:val="both"/>
              <w:rPr>
                <w:sz w:val="20"/>
                <w:szCs w:val="20"/>
              </w:rPr>
            </w:pPr>
            <w:r w:rsidRPr="008D5711">
              <w:rPr>
                <w:sz w:val="20"/>
                <w:szCs w:val="20"/>
              </w:rPr>
              <w:t xml:space="preserve">- </w:t>
            </w:r>
            <w:r w:rsidRPr="008D5711">
              <w:rPr>
                <w:sz w:val="20"/>
                <w:szCs w:val="20"/>
                <w:lang w:val="kk-KZ"/>
              </w:rPr>
              <w:t>бағдарлама материалдарын өз бетінше жүйелей алуы</w:t>
            </w:r>
            <w:r w:rsidRPr="008D5711">
              <w:rPr>
                <w:sz w:val="20"/>
                <w:szCs w:val="20"/>
              </w:rPr>
              <w:t>;</w:t>
            </w:r>
          </w:p>
          <w:p w:rsidR="00276FBA" w:rsidRPr="008D5711" w:rsidRDefault="00276FBA" w:rsidP="00D865CD">
            <w:pPr>
              <w:ind w:firstLine="73"/>
              <w:jc w:val="both"/>
              <w:rPr>
                <w:sz w:val="20"/>
                <w:szCs w:val="20"/>
              </w:rPr>
            </w:pPr>
            <w:r w:rsidRPr="008D5711">
              <w:rPr>
                <w:sz w:val="20"/>
                <w:szCs w:val="20"/>
              </w:rPr>
              <w:t xml:space="preserve">- </w:t>
            </w:r>
            <w:r w:rsidRPr="008D5711">
              <w:rPr>
                <w:sz w:val="20"/>
                <w:szCs w:val="20"/>
                <w:lang w:val="kk-KZ"/>
              </w:rPr>
              <w:t>барлық тапсырмаларды орындауда әртүрлі тәсілдерді және дағдыларды меңгеруі</w:t>
            </w:r>
            <w:r w:rsidRPr="008D5711">
              <w:rPr>
                <w:sz w:val="20"/>
                <w:szCs w:val="20"/>
              </w:rPr>
              <w:t>;</w:t>
            </w:r>
          </w:p>
          <w:p w:rsidR="00276FBA" w:rsidRPr="008D5711" w:rsidRDefault="00276FBA" w:rsidP="00D865CD">
            <w:pPr>
              <w:pStyle w:val="ac"/>
              <w:spacing w:before="0" w:beforeAutospacing="0" w:after="0" w:afterAutospacing="0"/>
              <w:ind w:firstLine="73"/>
              <w:jc w:val="both"/>
              <w:rPr>
                <w:sz w:val="20"/>
                <w:szCs w:val="20"/>
              </w:rPr>
            </w:pPr>
            <w:r w:rsidRPr="008D5711">
              <w:rPr>
                <w:sz w:val="20"/>
                <w:szCs w:val="20"/>
              </w:rPr>
              <w:t xml:space="preserve">- </w:t>
            </w:r>
            <w:r w:rsidRPr="008D5711">
              <w:rPr>
                <w:sz w:val="20"/>
                <w:szCs w:val="20"/>
                <w:lang w:val="kk-KZ"/>
              </w:rPr>
              <w:t>барлық тапсырмаларды уақытылы және сапалы орындауы</w:t>
            </w:r>
            <w:r w:rsidRPr="008D5711">
              <w:rPr>
                <w:sz w:val="20"/>
                <w:szCs w:val="20"/>
              </w:rPr>
              <w:t>.</w:t>
            </w:r>
          </w:p>
        </w:tc>
      </w:tr>
      <w:tr w:rsidR="00276FBA" w:rsidRPr="008D5711" w:rsidTr="00D865CD">
        <w:trPr>
          <w:trHeight w:val="431"/>
        </w:trPr>
        <w:tc>
          <w:tcPr>
            <w:tcW w:w="1276" w:type="dxa"/>
            <w:vAlign w:val="center"/>
          </w:tcPr>
          <w:p w:rsidR="00276FBA" w:rsidRPr="008D5711" w:rsidRDefault="00276FBA" w:rsidP="00D865CD">
            <w:pPr>
              <w:ind w:firstLine="426"/>
              <w:jc w:val="center"/>
              <w:rPr>
                <w:bCs/>
                <w:sz w:val="20"/>
                <w:szCs w:val="20"/>
              </w:rPr>
            </w:pPr>
            <w:r w:rsidRPr="008D5711">
              <w:rPr>
                <w:bCs/>
                <w:sz w:val="20"/>
                <w:szCs w:val="20"/>
              </w:rPr>
              <w:t>В+</w:t>
            </w:r>
          </w:p>
        </w:tc>
        <w:tc>
          <w:tcPr>
            <w:tcW w:w="992" w:type="dxa"/>
            <w:vAlign w:val="center"/>
          </w:tcPr>
          <w:p w:rsidR="00276FBA" w:rsidRPr="008D5711" w:rsidRDefault="00276FBA" w:rsidP="00D865CD">
            <w:pPr>
              <w:ind w:firstLine="426"/>
              <w:jc w:val="center"/>
              <w:rPr>
                <w:bCs/>
                <w:sz w:val="20"/>
                <w:szCs w:val="20"/>
              </w:rPr>
            </w:pPr>
            <w:r w:rsidRPr="008D5711">
              <w:rPr>
                <w:bCs/>
                <w:sz w:val="20"/>
                <w:szCs w:val="20"/>
              </w:rPr>
              <w:t>3,33</w:t>
            </w:r>
          </w:p>
        </w:tc>
        <w:tc>
          <w:tcPr>
            <w:tcW w:w="1134" w:type="dxa"/>
            <w:vAlign w:val="center"/>
          </w:tcPr>
          <w:p w:rsidR="00276FBA" w:rsidRPr="008D5711" w:rsidRDefault="00276FBA" w:rsidP="00D865CD">
            <w:pPr>
              <w:rPr>
                <w:bCs/>
                <w:sz w:val="20"/>
                <w:szCs w:val="20"/>
              </w:rPr>
            </w:pPr>
            <w:r w:rsidRPr="008D5711">
              <w:rPr>
                <w:bCs/>
                <w:sz w:val="20"/>
                <w:szCs w:val="20"/>
              </w:rPr>
              <w:t>85-89</w:t>
            </w:r>
          </w:p>
        </w:tc>
        <w:tc>
          <w:tcPr>
            <w:tcW w:w="953" w:type="dxa"/>
            <w:vMerge w:val="restart"/>
            <w:textDirection w:val="btLr"/>
            <w:vAlign w:val="center"/>
          </w:tcPr>
          <w:p w:rsidR="00276FBA" w:rsidRPr="008D5711" w:rsidRDefault="00276FBA" w:rsidP="00D865CD">
            <w:pPr>
              <w:ind w:left="113" w:right="113" w:firstLine="426"/>
              <w:jc w:val="center"/>
              <w:rPr>
                <w:bCs/>
                <w:sz w:val="20"/>
                <w:szCs w:val="20"/>
                <w:lang w:val="kk-KZ"/>
              </w:rPr>
            </w:pPr>
            <w:r w:rsidRPr="008D5711">
              <w:rPr>
                <w:bCs/>
                <w:sz w:val="20"/>
                <w:szCs w:val="20"/>
                <w:lang w:val="kk-KZ"/>
              </w:rPr>
              <w:t>Жақсы</w:t>
            </w:r>
          </w:p>
          <w:p w:rsidR="00276FBA" w:rsidRPr="008D5711" w:rsidRDefault="00276FBA" w:rsidP="00D865CD">
            <w:pPr>
              <w:ind w:left="113" w:right="113" w:firstLine="426"/>
              <w:jc w:val="center"/>
              <w:rPr>
                <w:bCs/>
                <w:sz w:val="20"/>
                <w:szCs w:val="20"/>
                <w:lang w:val="kk-KZ"/>
              </w:rPr>
            </w:pPr>
          </w:p>
        </w:tc>
        <w:tc>
          <w:tcPr>
            <w:tcW w:w="5426" w:type="dxa"/>
          </w:tcPr>
          <w:p w:rsidR="00276FBA" w:rsidRPr="008D5711" w:rsidRDefault="00276FBA" w:rsidP="00D865CD">
            <w:pPr>
              <w:ind w:firstLine="73"/>
              <w:jc w:val="both"/>
              <w:rPr>
                <w:sz w:val="20"/>
                <w:szCs w:val="20"/>
                <w:lang w:val="kk-KZ"/>
              </w:rPr>
            </w:pPr>
            <w:r w:rsidRPr="008D5711">
              <w:rPr>
                <w:b/>
                <w:bCs/>
                <w:sz w:val="20"/>
                <w:szCs w:val="20"/>
                <w:lang w:val="kk-KZ"/>
              </w:rPr>
              <w:t>Білім алушы</w:t>
            </w:r>
            <w:r w:rsidRPr="008D5711">
              <w:rPr>
                <w:b/>
                <w:sz w:val="20"/>
                <w:szCs w:val="20"/>
                <w:lang w:val="kk-KZ"/>
              </w:rPr>
              <w:t xml:space="preserve"> көрсетті</w:t>
            </w:r>
            <w:r w:rsidRPr="008D5711">
              <w:rPr>
                <w:sz w:val="20"/>
                <w:szCs w:val="20"/>
                <w:lang w:val="kk-KZ"/>
              </w:rPr>
              <w:t>:</w:t>
            </w:r>
          </w:p>
          <w:p w:rsidR="00276FBA" w:rsidRPr="008D5711" w:rsidRDefault="00276FBA" w:rsidP="00D865CD">
            <w:pPr>
              <w:pStyle w:val="ac"/>
              <w:spacing w:before="0" w:beforeAutospacing="0" w:after="0" w:afterAutospacing="0"/>
              <w:ind w:firstLine="73"/>
              <w:jc w:val="both"/>
              <w:rPr>
                <w:sz w:val="20"/>
                <w:szCs w:val="20"/>
                <w:lang w:val="kk-KZ"/>
              </w:rPr>
            </w:pPr>
            <w:r w:rsidRPr="008D5711">
              <w:rPr>
                <w:sz w:val="20"/>
                <w:szCs w:val="20"/>
                <w:lang w:val="kk-KZ"/>
              </w:rPr>
              <w:t>- философиялықіс жүргізу қылмыстарымен күресу үшін арнайы құрылған ерекше құқықтық институт материалдарын меңгеруі</w:t>
            </w:r>
          </w:p>
          <w:p w:rsidR="00276FBA" w:rsidRPr="008D5711" w:rsidRDefault="00276FBA" w:rsidP="00D865CD">
            <w:pPr>
              <w:pStyle w:val="ac"/>
              <w:spacing w:before="0" w:beforeAutospacing="0" w:after="0" w:afterAutospacing="0"/>
              <w:ind w:firstLine="73"/>
              <w:jc w:val="both"/>
              <w:rPr>
                <w:sz w:val="20"/>
                <w:szCs w:val="20"/>
                <w:lang w:val="kk-KZ"/>
              </w:rPr>
            </w:pPr>
            <w:r w:rsidRPr="008D5711">
              <w:rPr>
                <w:sz w:val="20"/>
                <w:szCs w:val="20"/>
                <w:lang w:val="kk-KZ"/>
              </w:rPr>
              <w:t>- сабақтың барлық түрі бойынша жауапты толық, дәйекті, сауатты және баяндауда анықсыздықтар бар болса;</w:t>
            </w:r>
          </w:p>
          <w:p w:rsidR="00276FBA" w:rsidRPr="008D5711" w:rsidRDefault="00276FBA" w:rsidP="00D865CD">
            <w:pPr>
              <w:pStyle w:val="ac"/>
              <w:spacing w:before="0" w:beforeAutospacing="0" w:after="0" w:afterAutospacing="0"/>
              <w:ind w:firstLine="73"/>
              <w:jc w:val="both"/>
              <w:rPr>
                <w:sz w:val="20"/>
                <w:szCs w:val="20"/>
                <w:lang w:val="kk-KZ"/>
              </w:rPr>
            </w:pPr>
            <w:r w:rsidRPr="008D5711">
              <w:rPr>
                <w:sz w:val="20"/>
                <w:szCs w:val="20"/>
                <w:lang w:val="kk-KZ"/>
              </w:rPr>
              <w:t>- теориялық білмді дұрыс қолдану;</w:t>
            </w:r>
          </w:p>
          <w:p w:rsidR="00276FBA" w:rsidRPr="008D5711" w:rsidRDefault="00276FBA" w:rsidP="00D865CD">
            <w:pPr>
              <w:ind w:firstLine="73"/>
              <w:jc w:val="both"/>
              <w:rPr>
                <w:sz w:val="20"/>
                <w:szCs w:val="20"/>
                <w:lang w:val="kk-KZ"/>
              </w:rPr>
            </w:pPr>
            <w:r w:rsidRPr="008D5711">
              <w:rPr>
                <w:sz w:val="20"/>
                <w:szCs w:val="20"/>
                <w:lang w:val="kk-KZ"/>
              </w:rPr>
              <w:t xml:space="preserve">-  қолданбалы есептерді шешу барысында қажетті дағдыларды қолдану </w:t>
            </w:r>
          </w:p>
          <w:p w:rsidR="00276FBA" w:rsidRPr="008D5711" w:rsidRDefault="00276FBA" w:rsidP="00D865CD">
            <w:pPr>
              <w:ind w:firstLine="73"/>
              <w:jc w:val="both"/>
              <w:rPr>
                <w:sz w:val="20"/>
                <w:szCs w:val="20"/>
                <w:lang w:val="kk-KZ"/>
              </w:rPr>
            </w:pPr>
            <w:r w:rsidRPr="008D5711">
              <w:rPr>
                <w:sz w:val="20"/>
                <w:szCs w:val="20"/>
                <w:lang w:val="kk-KZ"/>
              </w:rPr>
              <w:t xml:space="preserve">- пәнді оқуда ұсынылған әдебиеттерден  қолдана алу дағдысы, </w:t>
            </w:r>
          </w:p>
          <w:p w:rsidR="00276FBA" w:rsidRPr="008D5711" w:rsidRDefault="00276FBA" w:rsidP="00D865CD">
            <w:pPr>
              <w:ind w:firstLine="73"/>
              <w:jc w:val="both"/>
              <w:rPr>
                <w:sz w:val="20"/>
                <w:szCs w:val="20"/>
              </w:rPr>
            </w:pPr>
            <w:r w:rsidRPr="008D5711">
              <w:rPr>
                <w:sz w:val="20"/>
                <w:szCs w:val="20"/>
                <w:lang w:val="kk-KZ"/>
              </w:rPr>
              <w:t>- бағдарлама материалдарын өз бетінше жүйелей алуы</w:t>
            </w:r>
            <w:r w:rsidRPr="008D5711">
              <w:rPr>
                <w:sz w:val="20"/>
                <w:szCs w:val="20"/>
              </w:rPr>
              <w:t>;</w:t>
            </w:r>
          </w:p>
          <w:p w:rsidR="00276FBA" w:rsidRPr="008D5711" w:rsidRDefault="00276FBA" w:rsidP="00D865CD">
            <w:pPr>
              <w:ind w:firstLine="73"/>
              <w:jc w:val="both"/>
              <w:rPr>
                <w:sz w:val="20"/>
                <w:szCs w:val="20"/>
              </w:rPr>
            </w:pPr>
            <w:r w:rsidRPr="008D5711">
              <w:rPr>
                <w:sz w:val="20"/>
                <w:szCs w:val="20"/>
              </w:rPr>
              <w:t xml:space="preserve">- </w:t>
            </w:r>
            <w:r w:rsidRPr="008D5711">
              <w:rPr>
                <w:sz w:val="20"/>
                <w:szCs w:val="20"/>
                <w:lang w:val="kk-KZ"/>
              </w:rPr>
              <w:t>барлық тапсырмаларды орындауда әртүрлі тәсілдерді және дағдыларды меңгеруі</w:t>
            </w:r>
            <w:r w:rsidRPr="008D5711">
              <w:rPr>
                <w:sz w:val="20"/>
                <w:szCs w:val="20"/>
              </w:rPr>
              <w:t>;</w:t>
            </w:r>
          </w:p>
          <w:p w:rsidR="00276FBA" w:rsidRPr="008D5711" w:rsidRDefault="00276FBA" w:rsidP="00D865CD">
            <w:pPr>
              <w:ind w:firstLine="73"/>
              <w:jc w:val="both"/>
              <w:rPr>
                <w:sz w:val="20"/>
                <w:szCs w:val="20"/>
              </w:rPr>
            </w:pPr>
            <w:r w:rsidRPr="008D5711">
              <w:rPr>
                <w:sz w:val="20"/>
                <w:szCs w:val="20"/>
              </w:rPr>
              <w:t xml:space="preserve">- </w:t>
            </w:r>
            <w:r w:rsidRPr="008D5711">
              <w:rPr>
                <w:sz w:val="20"/>
                <w:szCs w:val="20"/>
                <w:lang w:val="kk-KZ"/>
              </w:rPr>
              <w:t>барлық тапсырмаларды уақытылы орындауы</w:t>
            </w:r>
            <w:r w:rsidRPr="008D5711">
              <w:rPr>
                <w:sz w:val="20"/>
                <w:szCs w:val="20"/>
              </w:rPr>
              <w:t>.</w:t>
            </w:r>
          </w:p>
        </w:tc>
      </w:tr>
      <w:tr w:rsidR="00276FBA" w:rsidRPr="008D5711" w:rsidTr="00D865CD">
        <w:tc>
          <w:tcPr>
            <w:tcW w:w="1276" w:type="dxa"/>
            <w:vAlign w:val="center"/>
          </w:tcPr>
          <w:p w:rsidR="00276FBA" w:rsidRPr="008D5711" w:rsidRDefault="00276FBA" w:rsidP="00D865CD">
            <w:pPr>
              <w:ind w:firstLine="426"/>
              <w:jc w:val="center"/>
              <w:rPr>
                <w:bCs/>
                <w:sz w:val="20"/>
                <w:szCs w:val="20"/>
              </w:rPr>
            </w:pPr>
            <w:r w:rsidRPr="008D5711">
              <w:rPr>
                <w:bCs/>
                <w:sz w:val="20"/>
                <w:szCs w:val="20"/>
              </w:rPr>
              <w:t>В</w:t>
            </w:r>
          </w:p>
        </w:tc>
        <w:tc>
          <w:tcPr>
            <w:tcW w:w="992" w:type="dxa"/>
            <w:vAlign w:val="center"/>
          </w:tcPr>
          <w:p w:rsidR="00276FBA" w:rsidRPr="008D5711" w:rsidRDefault="00276FBA" w:rsidP="00D865CD">
            <w:pPr>
              <w:ind w:firstLine="426"/>
              <w:jc w:val="center"/>
              <w:rPr>
                <w:bCs/>
                <w:sz w:val="20"/>
                <w:szCs w:val="20"/>
              </w:rPr>
            </w:pPr>
            <w:r w:rsidRPr="008D5711">
              <w:rPr>
                <w:bCs/>
                <w:sz w:val="20"/>
                <w:szCs w:val="20"/>
              </w:rPr>
              <w:t>3,0</w:t>
            </w:r>
          </w:p>
        </w:tc>
        <w:tc>
          <w:tcPr>
            <w:tcW w:w="1134" w:type="dxa"/>
            <w:vAlign w:val="center"/>
          </w:tcPr>
          <w:p w:rsidR="00276FBA" w:rsidRPr="008D5711" w:rsidRDefault="00276FBA" w:rsidP="00D865CD">
            <w:pPr>
              <w:rPr>
                <w:bCs/>
                <w:sz w:val="20"/>
                <w:szCs w:val="20"/>
              </w:rPr>
            </w:pPr>
            <w:r w:rsidRPr="008D5711">
              <w:rPr>
                <w:bCs/>
                <w:sz w:val="20"/>
                <w:szCs w:val="20"/>
              </w:rPr>
              <w:t>80-84</w:t>
            </w:r>
          </w:p>
        </w:tc>
        <w:tc>
          <w:tcPr>
            <w:tcW w:w="953" w:type="dxa"/>
            <w:vMerge/>
            <w:textDirection w:val="btLr"/>
            <w:vAlign w:val="center"/>
          </w:tcPr>
          <w:p w:rsidR="00276FBA" w:rsidRPr="008D5711" w:rsidRDefault="00276FBA" w:rsidP="00D865CD">
            <w:pPr>
              <w:ind w:left="113" w:right="113" w:firstLine="426"/>
              <w:jc w:val="center"/>
              <w:rPr>
                <w:bCs/>
                <w:sz w:val="20"/>
                <w:szCs w:val="20"/>
              </w:rPr>
            </w:pPr>
          </w:p>
        </w:tc>
        <w:tc>
          <w:tcPr>
            <w:tcW w:w="5426" w:type="dxa"/>
          </w:tcPr>
          <w:p w:rsidR="00276FBA" w:rsidRPr="008D5711" w:rsidRDefault="00276FBA" w:rsidP="00D865CD">
            <w:pPr>
              <w:ind w:firstLine="73"/>
              <w:jc w:val="both"/>
              <w:rPr>
                <w:sz w:val="20"/>
                <w:szCs w:val="20"/>
              </w:rPr>
            </w:pPr>
            <w:r w:rsidRPr="008D5711">
              <w:rPr>
                <w:b/>
                <w:bCs/>
                <w:sz w:val="20"/>
                <w:szCs w:val="20"/>
                <w:lang w:val="kk-KZ"/>
              </w:rPr>
              <w:t>Білім алушы</w:t>
            </w:r>
            <w:r w:rsidRPr="008D5711">
              <w:rPr>
                <w:b/>
                <w:sz w:val="20"/>
                <w:szCs w:val="20"/>
                <w:lang w:val="kk-KZ"/>
              </w:rPr>
              <w:t>көрсетті</w:t>
            </w:r>
            <w:r w:rsidRPr="008D5711">
              <w:rPr>
                <w:sz w:val="20"/>
                <w:szCs w:val="20"/>
              </w:rPr>
              <w:t>:</w:t>
            </w:r>
          </w:p>
          <w:p w:rsidR="00276FBA" w:rsidRPr="008D5711" w:rsidRDefault="00276FBA" w:rsidP="00D865CD">
            <w:pPr>
              <w:pStyle w:val="ac"/>
              <w:spacing w:before="0" w:beforeAutospacing="0" w:after="0" w:afterAutospacing="0"/>
              <w:ind w:firstLine="73"/>
              <w:jc w:val="both"/>
              <w:rPr>
                <w:sz w:val="20"/>
                <w:szCs w:val="20"/>
              </w:rPr>
            </w:pPr>
            <w:r w:rsidRPr="008D5711">
              <w:rPr>
                <w:sz w:val="20"/>
                <w:szCs w:val="20"/>
              </w:rPr>
              <w:t xml:space="preserve">- </w:t>
            </w:r>
            <w:r w:rsidRPr="008D5711">
              <w:rPr>
                <w:sz w:val="20"/>
                <w:szCs w:val="20"/>
                <w:lang w:val="kk-KZ"/>
              </w:rPr>
              <w:t xml:space="preserve">философиялық талдау </w:t>
            </w:r>
            <w:r w:rsidRPr="008D5711">
              <w:rPr>
                <w:bCs/>
                <w:sz w:val="20"/>
                <w:szCs w:val="20"/>
                <w:lang w:val="kk-KZ"/>
              </w:rPr>
              <w:t>өндірісінің ерекше іс жүргізуді жүзеге асырудың</w:t>
            </w:r>
            <w:r w:rsidRPr="008D5711">
              <w:rPr>
                <w:sz w:val="20"/>
                <w:szCs w:val="20"/>
                <w:lang w:val="kk-KZ"/>
              </w:rPr>
              <w:t xml:space="preserve"> барлық мәселелері бойынша материалдарды меңгеруі</w:t>
            </w:r>
            <w:r w:rsidRPr="008D5711">
              <w:rPr>
                <w:sz w:val="20"/>
                <w:szCs w:val="20"/>
              </w:rPr>
              <w:t xml:space="preserve">; </w:t>
            </w:r>
          </w:p>
          <w:p w:rsidR="00276FBA" w:rsidRPr="008D5711" w:rsidRDefault="00276FBA" w:rsidP="00D865CD">
            <w:pPr>
              <w:pStyle w:val="ac"/>
              <w:spacing w:before="0" w:beforeAutospacing="0" w:after="0" w:afterAutospacing="0"/>
              <w:ind w:firstLine="73"/>
              <w:jc w:val="both"/>
              <w:rPr>
                <w:sz w:val="20"/>
                <w:szCs w:val="20"/>
              </w:rPr>
            </w:pPr>
            <w:r w:rsidRPr="008D5711">
              <w:rPr>
                <w:sz w:val="20"/>
                <w:szCs w:val="20"/>
              </w:rPr>
              <w:lastRenderedPageBreak/>
              <w:t xml:space="preserve">- </w:t>
            </w:r>
            <w:r w:rsidRPr="008D5711">
              <w:rPr>
                <w:sz w:val="20"/>
                <w:szCs w:val="20"/>
                <w:lang w:val="kk-KZ"/>
              </w:rPr>
              <w:t>сабақтың барлық түрі бойынша жауапты елеусіз қателіктермен баяндауы</w:t>
            </w:r>
            <w:r w:rsidRPr="008D5711">
              <w:rPr>
                <w:sz w:val="20"/>
                <w:szCs w:val="20"/>
              </w:rPr>
              <w:t>;</w:t>
            </w:r>
          </w:p>
          <w:p w:rsidR="00276FBA" w:rsidRPr="008D5711" w:rsidRDefault="00276FBA" w:rsidP="00D865CD">
            <w:pPr>
              <w:pStyle w:val="ac"/>
              <w:spacing w:before="0" w:beforeAutospacing="0" w:after="0" w:afterAutospacing="0"/>
              <w:ind w:firstLine="73"/>
              <w:jc w:val="both"/>
              <w:rPr>
                <w:sz w:val="20"/>
                <w:szCs w:val="20"/>
              </w:rPr>
            </w:pPr>
            <w:r w:rsidRPr="008D5711">
              <w:rPr>
                <w:sz w:val="20"/>
                <w:szCs w:val="20"/>
              </w:rPr>
              <w:t xml:space="preserve">- </w:t>
            </w:r>
            <w:r w:rsidRPr="008D5711">
              <w:rPr>
                <w:sz w:val="20"/>
                <w:szCs w:val="20"/>
                <w:lang w:val="kk-KZ"/>
              </w:rPr>
              <w:t>оқытушының жетекшілігімен теориялық білімді қолдану дағдысы</w:t>
            </w:r>
            <w:r w:rsidRPr="008D5711">
              <w:rPr>
                <w:sz w:val="20"/>
                <w:szCs w:val="20"/>
              </w:rPr>
              <w:t>;</w:t>
            </w:r>
          </w:p>
          <w:p w:rsidR="00276FBA" w:rsidRPr="008D5711" w:rsidRDefault="00276FBA" w:rsidP="00D865CD">
            <w:pPr>
              <w:ind w:firstLine="73"/>
              <w:jc w:val="both"/>
              <w:rPr>
                <w:sz w:val="20"/>
                <w:szCs w:val="20"/>
              </w:rPr>
            </w:pPr>
            <w:r w:rsidRPr="008D5711">
              <w:rPr>
                <w:sz w:val="20"/>
                <w:szCs w:val="20"/>
              </w:rPr>
              <w:t xml:space="preserve">- </w:t>
            </w:r>
            <w:r w:rsidRPr="008D5711">
              <w:rPr>
                <w:sz w:val="20"/>
                <w:szCs w:val="20"/>
                <w:lang w:val="kk-KZ"/>
              </w:rPr>
              <w:t>Семинар есептер шығару барысында қажетті дағдыларды қолдану;</w:t>
            </w:r>
          </w:p>
          <w:p w:rsidR="00276FBA" w:rsidRPr="008D5711" w:rsidRDefault="00276FBA" w:rsidP="00D865CD">
            <w:pPr>
              <w:ind w:firstLine="73"/>
              <w:jc w:val="both"/>
              <w:rPr>
                <w:sz w:val="20"/>
                <w:szCs w:val="20"/>
              </w:rPr>
            </w:pPr>
            <w:r w:rsidRPr="008D5711">
              <w:rPr>
                <w:sz w:val="20"/>
                <w:szCs w:val="20"/>
              </w:rPr>
              <w:t xml:space="preserve">- </w:t>
            </w:r>
            <w:r w:rsidRPr="008D5711">
              <w:rPr>
                <w:sz w:val="20"/>
                <w:szCs w:val="20"/>
                <w:lang w:val="kk-KZ"/>
              </w:rPr>
              <w:t>пәнді оқуда ұсынылған әдебиеттерден  қолдана алу дағдысы,</w:t>
            </w:r>
          </w:p>
          <w:p w:rsidR="00276FBA" w:rsidRPr="008D5711" w:rsidRDefault="00276FBA" w:rsidP="00D865CD">
            <w:pPr>
              <w:ind w:firstLine="73"/>
              <w:jc w:val="both"/>
              <w:rPr>
                <w:sz w:val="20"/>
                <w:szCs w:val="20"/>
              </w:rPr>
            </w:pPr>
            <w:r w:rsidRPr="008D5711">
              <w:rPr>
                <w:sz w:val="20"/>
                <w:szCs w:val="20"/>
              </w:rPr>
              <w:t xml:space="preserve">- </w:t>
            </w:r>
            <w:r w:rsidRPr="008D5711">
              <w:rPr>
                <w:sz w:val="20"/>
                <w:szCs w:val="20"/>
                <w:lang w:val="kk-KZ"/>
              </w:rPr>
              <w:t>оқытушының жетекшілігімен бағдарлама материалдарын жүйелей алуы</w:t>
            </w:r>
            <w:r w:rsidRPr="008D5711">
              <w:rPr>
                <w:sz w:val="20"/>
                <w:szCs w:val="20"/>
              </w:rPr>
              <w:t>;</w:t>
            </w:r>
          </w:p>
          <w:p w:rsidR="00276FBA" w:rsidRPr="008D5711" w:rsidRDefault="00276FBA" w:rsidP="00D865CD">
            <w:pPr>
              <w:ind w:firstLine="73"/>
              <w:jc w:val="both"/>
              <w:rPr>
                <w:sz w:val="20"/>
                <w:szCs w:val="20"/>
              </w:rPr>
            </w:pPr>
            <w:r w:rsidRPr="008D5711">
              <w:rPr>
                <w:sz w:val="20"/>
                <w:szCs w:val="20"/>
              </w:rPr>
              <w:t xml:space="preserve">- </w:t>
            </w:r>
            <w:r w:rsidRPr="008D5711">
              <w:rPr>
                <w:sz w:val="20"/>
                <w:szCs w:val="20"/>
                <w:lang w:val="kk-KZ"/>
              </w:rPr>
              <w:t>барлық тапсырмаларды орындауда дағдыларды меңгеруі</w:t>
            </w:r>
            <w:r w:rsidRPr="008D5711">
              <w:rPr>
                <w:sz w:val="20"/>
                <w:szCs w:val="20"/>
              </w:rPr>
              <w:t>;</w:t>
            </w:r>
          </w:p>
          <w:p w:rsidR="00276FBA" w:rsidRPr="008D5711" w:rsidRDefault="00276FBA" w:rsidP="00D865CD">
            <w:pPr>
              <w:pStyle w:val="ac"/>
              <w:spacing w:before="0" w:beforeAutospacing="0" w:after="0" w:afterAutospacing="0"/>
              <w:ind w:firstLine="73"/>
              <w:jc w:val="both"/>
              <w:rPr>
                <w:sz w:val="20"/>
                <w:szCs w:val="20"/>
                <w:lang w:val="kk-KZ"/>
              </w:rPr>
            </w:pPr>
            <w:r w:rsidRPr="008D5711">
              <w:rPr>
                <w:sz w:val="20"/>
                <w:szCs w:val="20"/>
              </w:rPr>
              <w:t xml:space="preserve">-   </w:t>
            </w:r>
            <w:r w:rsidRPr="008D5711">
              <w:rPr>
                <w:sz w:val="20"/>
                <w:szCs w:val="20"/>
                <w:lang w:val="kk-KZ"/>
              </w:rPr>
              <w:t>жіберілген қателіктерді өзбетінше түзету қабілеттілігі</w:t>
            </w:r>
            <w:r w:rsidRPr="008D5711">
              <w:rPr>
                <w:sz w:val="20"/>
                <w:szCs w:val="20"/>
              </w:rPr>
              <w:t>;</w:t>
            </w:r>
          </w:p>
        </w:tc>
      </w:tr>
      <w:tr w:rsidR="00276FBA" w:rsidRPr="00685144" w:rsidTr="00D865CD">
        <w:tc>
          <w:tcPr>
            <w:tcW w:w="1276" w:type="dxa"/>
            <w:vAlign w:val="center"/>
          </w:tcPr>
          <w:p w:rsidR="00276FBA" w:rsidRPr="008D5711" w:rsidRDefault="00276FBA" w:rsidP="00D865CD">
            <w:pPr>
              <w:ind w:firstLine="426"/>
              <w:jc w:val="center"/>
              <w:rPr>
                <w:bCs/>
                <w:sz w:val="20"/>
                <w:szCs w:val="20"/>
              </w:rPr>
            </w:pPr>
            <w:r w:rsidRPr="008D5711">
              <w:rPr>
                <w:bCs/>
                <w:sz w:val="20"/>
                <w:szCs w:val="20"/>
              </w:rPr>
              <w:lastRenderedPageBreak/>
              <w:t>В-</w:t>
            </w:r>
          </w:p>
        </w:tc>
        <w:tc>
          <w:tcPr>
            <w:tcW w:w="992" w:type="dxa"/>
            <w:vAlign w:val="center"/>
          </w:tcPr>
          <w:p w:rsidR="00276FBA" w:rsidRPr="008D5711" w:rsidRDefault="00276FBA" w:rsidP="00D865CD">
            <w:pPr>
              <w:ind w:firstLine="426"/>
              <w:jc w:val="center"/>
              <w:rPr>
                <w:bCs/>
                <w:sz w:val="20"/>
                <w:szCs w:val="20"/>
              </w:rPr>
            </w:pPr>
            <w:r w:rsidRPr="008D5711">
              <w:rPr>
                <w:bCs/>
                <w:sz w:val="20"/>
                <w:szCs w:val="20"/>
              </w:rPr>
              <w:t>2,67</w:t>
            </w:r>
          </w:p>
        </w:tc>
        <w:tc>
          <w:tcPr>
            <w:tcW w:w="1134" w:type="dxa"/>
            <w:vAlign w:val="center"/>
          </w:tcPr>
          <w:p w:rsidR="00276FBA" w:rsidRPr="008D5711" w:rsidRDefault="00276FBA" w:rsidP="00D865CD">
            <w:pPr>
              <w:rPr>
                <w:bCs/>
                <w:sz w:val="20"/>
                <w:szCs w:val="20"/>
              </w:rPr>
            </w:pPr>
            <w:r w:rsidRPr="008D5711">
              <w:rPr>
                <w:bCs/>
                <w:sz w:val="20"/>
                <w:szCs w:val="20"/>
              </w:rPr>
              <w:t>75-79</w:t>
            </w:r>
          </w:p>
        </w:tc>
        <w:tc>
          <w:tcPr>
            <w:tcW w:w="953" w:type="dxa"/>
            <w:vMerge/>
            <w:textDirection w:val="btLr"/>
            <w:vAlign w:val="center"/>
          </w:tcPr>
          <w:p w:rsidR="00276FBA" w:rsidRPr="008D5711" w:rsidRDefault="00276FBA" w:rsidP="00D865CD">
            <w:pPr>
              <w:ind w:left="113" w:right="113" w:firstLine="426"/>
              <w:jc w:val="center"/>
              <w:rPr>
                <w:bCs/>
                <w:sz w:val="20"/>
                <w:szCs w:val="20"/>
              </w:rPr>
            </w:pPr>
          </w:p>
        </w:tc>
        <w:tc>
          <w:tcPr>
            <w:tcW w:w="5426" w:type="dxa"/>
          </w:tcPr>
          <w:p w:rsidR="00276FBA" w:rsidRPr="008D5711" w:rsidRDefault="00276FBA" w:rsidP="00D865CD">
            <w:pPr>
              <w:ind w:firstLine="73"/>
              <w:jc w:val="both"/>
              <w:rPr>
                <w:sz w:val="20"/>
                <w:szCs w:val="20"/>
              </w:rPr>
            </w:pPr>
            <w:r w:rsidRPr="008D5711">
              <w:rPr>
                <w:b/>
                <w:bCs/>
                <w:sz w:val="20"/>
                <w:szCs w:val="20"/>
                <w:lang w:val="kk-KZ"/>
              </w:rPr>
              <w:t>Білім алушы</w:t>
            </w:r>
            <w:r w:rsidRPr="008D5711">
              <w:rPr>
                <w:b/>
                <w:sz w:val="20"/>
                <w:szCs w:val="20"/>
                <w:lang w:val="kk-KZ"/>
              </w:rPr>
              <w:t>көрсетті</w:t>
            </w:r>
            <w:r w:rsidRPr="008D5711">
              <w:rPr>
                <w:sz w:val="20"/>
                <w:szCs w:val="20"/>
              </w:rPr>
              <w:t>:</w:t>
            </w:r>
          </w:p>
          <w:p w:rsidR="00276FBA" w:rsidRPr="008D5711" w:rsidRDefault="00276FBA" w:rsidP="00D865CD">
            <w:pPr>
              <w:pStyle w:val="ac"/>
              <w:spacing w:before="0" w:beforeAutospacing="0" w:after="0" w:afterAutospacing="0"/>
              <w:ind w:firstLine="73"/>
              <w:jc w:val="both"/>
              <w:rPr>
                <w:sz w:val="20"/>
                <w:szCs w:val="20"/>
              </w:rPr>
            </w:pPr>
            <w:r w:rsidRPr="008D5711">
              <w:rPr>
                <w:sz w:val="20"/>
                <w:szCs w:val="20"/>
              </w:rPr>
              <w:t xml:space="preserve">- </w:t>
            </w:r>
            <w:r w:rsidRPr="008D5711">
              <w:rPr>
                <w:sz w:val="20"/>
                <w:szCs w:val="20"/>
                <w:lang w:val="kk-KZ"/>
              </w:rPr>
              <w:t xml:space="preserve">философиялық талдау </w:t>
            </w:r>
            <w:r w:rsidRPr="008D5711">
              <w:rPr>
                <w:bCs/>
                <w:sz w:val="20"/>
                <w:szCs w:val="20"/>
                <w:lang w:val="kk-KZ"/>
              </w:rPr>
              <w:t>өндірісінің ерекше іс жүргізуді жүзеге асыру</w:t>
            </w:r>
            <w:r w:rsidRPr="008D5711">
              <w:rPr>
                <w:sz w:val="20"/>
                <w:szCs w:val="20"/>
                <w:lang w:val="kk-KZ"/>
              </w:rPr>
              <w:t xml:space="preserve"> пәнін зерттеудің міндеттері туралы материалдарды меңгеруі</w:t>
            </w:r>
            <w:r w:rsidRPr="008D5711">
              <w:rPr>
                <w:sz w:val="20"/>
                <w:szCs w:val="20"/>
              </w:rPr>
              <w:t xml:space="preserve">; </w:t>
            </w:r>
          </w:p>
          <w:p w:rsidR="00276FBA" w:rsidRPr="008D5711" w:rsidRDefault="00276FBA" w:rsidP="00D865CD">
            <w:pPr>
              <w:pStyle w:val="ac"/>
              <w:spacing w:before="0" w:beforeAutospacing="0" w:after="0" w:afterAutospacing="0"/>
              <w:ind w:firstLine="73"/>
              <w:jc w:val="both"/>
              <w:rPr>
                <w:sz w:val="20"/>
                <w:szCs w:val="20"/>
              </w:rPr>
            </w:pPr>
            <w:r w:rsidRPr="008D5711">
              <w:rPr>
                <w:sz w:val="20"/>
                <w:szCs w:val="20"/>
              </w:rPr>
              <w:t xml:space="preserve">- </w:t>
            </w:r>
            <w:r w:rsidRPr="008D5711">
              <w:rPr>
                <w:sz w:val="20"/>
                <w:szCs w:val="20"/>
                <w:lang w:val="kk-KZ"/>
              </w:rPr>
              <w:t>елеусіз қателіктермен жауаптарды  баяндап беруі</w:t>
            </w:r>
            <w:r w:rsidRPr="008D5711">
              <w:rPr>
                <w:sz w:val="20"/>
                <w:szCs w:val="20"/>
              </w:rPr>
              <w:t>;</w:t>
            </w:r>
          </w:p>
          <w:p w:rsidR="00276FBA" w:rsidRPr="008D5711" w:rsidRDefault="00276FBA" w:rsidP="00D865CD">
            <w:pPr>
              <w:pStyle w:val="ac"/>
              <w:spacing w:before="0" w:beforeAutospacing="0" w:after="0" w:afterAutospacing="0"/>
              <w:ind w:firstLine="73"/>
              <w:jc w:val="both"/>
              <w:rPr>
                <w:sz w:val="20"/>
                <w:szCs w:val="20"/>
              </w:rPr>
            </w:pPr>
            <w:r w:rsidRPr="008D5711">
              <w:rPr>
                <w:sz w:val="20"/>
                <w:szCs w:val="20"/>
              </w:rPr>
              <w:t>-</w:t>
            </w:r>
            <w:r w:rsidRPr="008D5711">
              <w:rPr>
                <w:sz w:val="20"/>
                <w:szCs w:val="20"/>
                <w:lang w:val="kk-KZ"/>
              </w:rPr>
              <w:t xml:space="preserve"> оқытушының жетекшілігімен теориялық білімді қолдану дағдысы</w:t>
            </w:r>
            <w:r w:rsidRPr="008D5711">
              <w:rPr>
                <w:sz w:val="20"/>
                <w:szCs w:val="20"/>
              </w:rPr>
              <w:t>;</w:t>
            </w:r>
          </w:p>
          <w:p w:rsidR="00276FBA" w:rsidRPr="008D5711" w:rsidRDefault="00276FBA" w:rsidP="00D865CD">
            <w:pPr>
              <w:ind w:firstLine="73"/>
              <w:jc w:val="both"/>
              <w:rPr>
                <w:sz w:val="20"/>
                <w:szCs w:val="20"/>
              </w:rPr>
            </w:pPr>
            <w:r w:rsidRPr="008D5711">
              <w:rPr>
                <w:sz w:val="20"/>
                <w:szCs w:val="20"/>
              </w:rPr>
              <w:t xml:space="preserve">- </w:t>
            </w:r>
            <w:r w:rsidRPr="008D5711">
              <w:rPr>
                <w:sz w:val="20"/>
                <w:szCs w:val="20"/>
                <w:lang w:val="kk-KZ"/>
              </w:rPr>
              <w:t>пәнді оқуда ұсынылған әдебиеттерден  қолдана алу дағдысы,</w:t>
            </w:r>
          </w:p>
          <w:p w:rsidR="00276FBA" w:rsidRPr="008D5711" w:rsidRDefault="00276FBA" w:rsidP="00D865CD">
            <w:pPr>
              <w:ind w:firstLine="73"/>
              <w:jc w:val="both"/>
              <w:rPr>
                <w:sz w:val="20"/>
                <w:szCs w:val="20"/>
                <w:lang w:val="kk-KZ"/>
              </w:rPr>
            </w:pPr>
            <w:r w:rsidRPr="008D5711">
              <w:rPr>
                <w:sz w:val="20"/>
                <w:szCs w:val="20"/>
              </w:rPr>
              <w:t xml:space="preserve">- </w:t>
            </w:r>
            <w:r w:rsidRPr="008D5711">
              <w:rPr>
                <w:sz w:val="20"/>
                <w:szCs w:val="20"/>
                <w:lang w:val="kk-KZ"/>
              </w:rPr>
              <w:t>оқытушының жетекшілігімен бағдарлама материалдарын қортындылап жүйелей алуы</w:t>
            </w:r>
            <w:r w:rsidRPr="008D5711">
              <w:rPr>
                <w:sz w:val="20"/>
                <w:szCs w:val="20"/>
              </w:rPr>
              <w:t>;</w:t>
            </w:r>
          </w:p>
          <w:p w:rsidR="00276FBA" w:rsidRPr="008D5711" w:rsidRDefault="00276FBA" w:rsidP="00D865CD">
            <w:pPr>
              <w:ind w:firstLine="73"/>
              <w:jc w:val="both"/>
              <w:rPr>
                <w:sz w:val="20"/>
                <w:szCs w:val="20"/>
                <w:lang w:val="kk-KZ"/>
              </w:rPr>
            </w:pPr>
            <w:r w:rsidRPr="008D5711">
              <w:rPr>
                <w:sz w:val="20"/>
                <w:szCs w:val="20"/>
                <w:lang w:val="kk-KZ"/>
              </w:rPr>
              <w:t>-  оқытушының көмегімен жіберілген қателіктерді түзете білуі;</w:t>
            </w:r>
          </w:p>
          <w:p w:rsidR="00276FBA" w:rsidRPr="008D5711" w:rsidRDefault="00276FBA" w:rsidP="00D865CD">
            <w:pPr>
              <w:ind w:firstLine="73"/>
              <w:jc w:val="both"/>
              <w:rPr>
                <w:sz w:val="20"/>
                <w:szCs w:val="20"/>
                <w:lang w:val="kk-KZ"/>
              </w:rPr>
            </w:pPr>
            <w:r w:rsidRPr="008D5711">
              <w:rPr>
                <w:sz w:val="20"/>
                <w:szCs w:val="20"/>
                <w:lang w:val="kk-KZ"/>
              </w:rPr>
              <w:t>- барлық тапсырмалар түрі бойынша жіберілген қателіктерді уақытылы жою.</w:t>
            </w:r>
          </w:p>
        </w:tc>
      </w:tr>
      <w:tr w:rsidR="00276FBA" w:rsidRPr="00685144" w:rsidTr="00D865CD">
        <w:tc>
          <w:tcPr>
            <w:tcW w:w="1276" w:type="dxa"/>
            <w:vAlign w:val="center"/>
          </w:tcPr>
          <w:p w:rsidR="00276FBA" w:rsidRPr="008D5711" w:rsidRDefault="00276FBA" w:rsidP="00D865CD">
            <w:pPr>
              <w:ind w:firstLine="426"/>
              <w:jc w:val="center"/>
              <w:rPr>
                <w:bCs/>
                <w:sz w:val="20"/>
                <w:szCs w:val="20"/>
              </w:rPr>
            </w:pPr>
            <w:r w:rsidRPr="008D5711">
              <w:rPr>
                <w:bCs/>
                <w:sz w:val="20"/>
                <w:szCs w:val="20"/>
              </w:rPr>
              <w:t>С+</w:t>
            </w:r>
          </w:p>
        </w:tc>
        <w:tc>
          <w:tcPr>
            <w:tcW w:w="992" w:type="dxa"/>
            <w:vAlign w:val="center"/>
          </w:tcPr>
          <w:p w:rsidR="00276FBA" w:rsidRPr="008D5711" w:rsidRDefault="00276FBA" w:rsidP="00D865CD">
            <w:pPr>
              <w:ind w:firstLine="426"/>
              <w:jc w:val="center"/>
              <w:rPr>
                <w:bCs/>
                <w:sz w:val="20"/>
                <w:szCs w:val="20"/>
              </w:rPr>
            </w:pPr>
            <w:r w:rsidRPr="008D5711">
              <w:rPr>
                <w:bCs/>
                <w:sz w:val="20"/>
                <w:szCs w:val="20"/>
              </w:rPr>
              <w:t>2,33</w:t>
            </w:r>
          </w:p>
        </w:tc>
        <w:tc>
          <w:tcPr>
            <w:tcW w:w="1134" w:type="dxa"/>
            <w:vAlign w:val="center"/>
          </w:tcPr>
          <w:p w:rsidR="00276FBA" w:rsidRPr="008D5711" w:rsidRDefault="00276FBA" w:rsidP="00D865CD">
            <w:pPr>
              <w:rPr>
                <w:bCs/>
                <w:sz w:val="20"/>
                <w:szCs w:val="20"/>
              </w:rPr>
            </w:pPr>
            <w:r w:rsidRPr="008D5711">
              <w:rPr>
                <w:bCs/>
                <w:sz w:val="20"/>
                <w:szCs w:val="20"/>
              </w:rPr>
              <w:t>70-74</w:t>
            </w:r>
          </w:p>
        </w:tc>
        <w:tc>
          <w:tcPr>
            <w:tcW w:w="953" w:type="dxa"/>
            <w:vMerge w:val="restart"/>
            <w:textDirection w:val="btLr"/>
            <w:vAlign w:val="center"/>
          </w:tcPr>
          <w:p w:rsidR="00276FBA" w:rsidRPr="008D5711" w:rsidRDefault="00276FBA" w:rsidP="00D865CD">
            <w:pPr>
              <w:ind w:left="113" w:right="113" w:firstLine="426"/>
              <w:jc w:val="center"/>
              <w:rPr>
                <w:bCs/>
                <w:sz w:val="20"/>
                <w:szCs w:val="20"/>
                <w:lang w:val="kk-KZ"/>
              </w:rPr>
            </w:pPr>
            <w:r w:rsidRPr="008D5711">
              <w:rPr>
                <w:bCs/>
                <w:sz w:val="20"/>
                <w:szCs w:val="20"/>
                <w:lang w:val="kk-KZ"/>
              </w:rPr>
              <w:t>қанағаттанарлық</w:t>
            </w:r>
          </w:p>
        </w:tc>
        <w:tc>
          <w:tcPr>
            <w:tcW w:w="5426" w:type="dxa"/>
          </w:tcPr>
          <w:p w:rsidR="00276FBA" w:rsidRPr="008D5711" w:rsidRDefault="00276FBA" w:rsidP="00D865CD">
            <w:pPr>
              <w:ind w:firstLine="73"/>
              <w:jc w:val="both"/>
              <w:rPr>
                <w:sz w:val="20"/>
                <w:szCs w:val="20"/>
                <w:lang w:val="kk-KZ"/>
              </w:rPr>
            </w:pPr>
            <w:r w:rsidRPr="008D5711">
              <w:rPr>
                <w:b/>
                <w:bCs/>
                <w:sz w:val="20"/>
                <w:szCs w:val="20"/>
                <w:lang w:val="kk-KZ"/>
              </w:rPr>
              <w:t>Білім алушы</w:t>
            </w:r>
            <w:r w:rsidRPr="008D5711">
              <w:rPr>
                <w:b/>
                <w:sz w:val="20"/>
                <w:szCs w:val="20"/>
                <w:lang w:val="kk-KZ"/>
              </w:rPr>
              <w:t xml:space="preserve"> көрсетті</w:t>
            </w:r>
            <w:r w:rsidRPr="008D5711">
              <w:rPr>
                <w:sz w:val="20"/>
                <w:szCs w:val="20"/>
                <w:lang w:val="kk-KZ"/>
              </w:rPr>
              <w:t>:</w:t>
            </w:r>
          </w:p>
          <w:p w:rsidR="00276FBA" w:rsidRPr="008D5711" w:rsidRDefault="00276FBA" w:rsidP="00D865CD">
            <w:pPr>
              <w:pStyle w:val="ac"/>
              <w:spacing w:before="0" w:beforeAutospacing="0" w:after="0" w:afterAutospacing="0"/>
              <w:ind w:firstLine="73"/>
              <w:jc w:val="both"/>
              <w:rPr>
                <w:sz w:val="20"/>
                <w:szCs w:val="20"/>
                <w:lang w:val="kk-KZ"/>
              </w:rPr>
            </w:pPr>
            <w:r w:rsidRPr="008D5711">
              <w:rPr>
                <w:sz w:val="20"/>
                <w:szCs w:val="20"/>
                <w:lang w:val="kk-KZ"/>
              </w:rPr>
              <w:t xml:space="preserve">- философиялық талдау  жүргізудің мәні мен міндеттерін түсінуі, философияның басты принциптерін, дәлелдемелер теориясын іс бойынша сотқа дейінгі іс жүргізу тәртіптері материалдарды меңгеруі; </w:t>
            </w:r>
          </w:p>
          <w:p w:rsidR="00276FBA" w:rsidRPr="008D5711" w:rsidRDefault="00276FBA" w:rsidP="00D865CD">
            <w:pPr>
              <w:pStyle w:val="ac"/>
              <w:spacing w:before="0" w:beforeAutospacing="0" w:after="0" w:afterAutospacing="0"/>
              <w:ind w:firstLine="73"/>
              <w:jc w:val="both"/>
              <w:rPr>
                <w:sz w:val="20"/>
                <w:szCs w:val="20"/>
                <w:lang w:val="kk-KZ"/>
              </w:rPr>
            </w:pPr>
            <w:r w:rsidRPr="008D5711">
              <w:rPr>
                <w:sz w:val="20"/>
                <w:szCs w:val="20"/>
                <w:lang w:val="kk-KZ"/>
              </w:rPr>
              <w:t>- барлық тапсырмалар түрі бойынша жауап беру барысында дұрыс тұжырымдаманың толық болмауы;</w:t>
            </w:r>
          </w:p>
          <w:p w:rsidR="00276FBA" w:rsidRPr="008D5711" w:rsidRDefault="00276FBA" w:rsidP="00D865CD">
            <w:pPr>
              <w:pStyle w:val="ac"/>
              <w:spacing w:before="0" w:beforeAutospacing="0" w:after="0" w:afterAutospacing="0"/>
              <w:ind w:firstLine="73"/>
              <w:jc w:val="both"/>
              <w:rPr>
                <w:sz w:val="20"/>
                <w:szCs w:val="20"/>
                <w:lang w:val="kk-KZ"/>
              </w:rPr>
            </w:pPr>
            <w:r w:rsidRPr="008D5711">
              <w:rPr>
                <w:sz w:val="20"/>
                <w:szCs w:val="20"/>
                <w:lang w:val="kk-KZ"/>
              </w:rPr>
              <w:t>-  бағдарлама материалдарын баяндау барысында ретінің бұзылуы;</w:t>
            </w:r>
          </w:p>
          <w:p w:rsidR="00276FBA" w:rsidRPr="008D5711" w:rsidRDefault="00276FBA" w:rsidP="00D865CD">
            <w:pPr>
              <w:ind w:firstLine="73"/>
              <w:jc w:val="both"/>
              <w:rPr>
                <w:sz w:val="20"/>
                <w:szCs w:val="20"/>
                <w:lang w:val="kk-KZ"/>
              </w:rPr>
            </w:pPr>
            <w:r w:rsidRPr="008D5711">
              <w:rPr>
                <w:sz w:val="20"/>
                <w:szCs w:val="20"/>
                <w:lang w:val="kk-KZ"/>
              </w:rPr>
              <w:t>-  оқытушының ұсынылған әдебиеттерін қолдану дағдысы;</w:t>
            </w:r>
          </w:p>
          <w:p w:rsidR="00276FBA" w:rsidRPr="008D5711" w:rsidRDefault="00276FBA" w:rsidP="00D865CD">
            <w:pPr>
              <w:ind w:firstLine="73"/>
              <w:jc w:val="both"/>
              <w:rPr>
                <w:sz w:val="20"/>
                <w:szCs w:val="20"/>
                <w:lang w:val="kk-KZ"/>
              </w:rPr>
            </w:pPr>
            <w:r w:rsidRPr="008D5711">
              <w:rPr>
                <w:sz w:val="20"/>
                <w:szCs w:val="20"/>
                <w:lang w:val="kk-KZ"/>
              </w:rPr>
              <w:t>- оқытушының жетекшілігімен бағдарлама материалдарынының жеке бөлімдерін қортындылау дағдысы;</w:t>
            </w:r>
          </w:p>
          <w:p w:rsidR="00276FBA" w:rsidRPr="008D5711" w:rsidRDefault="00276FBA" w:rsidP="00D865CD">
            <w:pPr>
              <w:ind w:firstLine="73"/>
              <w:jc w:val="both"/>
              <w:rPr>
                <w:sz w:val="20"/>
                <w:szCs w:val="20"/>
                <w:lang w:val="kk-KZ"/>
              </w:rPr>
            </w:pPr>
            <w:r w:rsidRPr="008D5711">
              <w:rPr>
                <w:sz w:val="20"/>
                <w:szCs w:val="20"/>
                <w:lang w:val="kk-KZ"/>
              </w:rPr>
              <w:t xml:space="preserve">- оқытушымен көмегімен жіберілген қателіктерді түзете білуі;   </w:t>
            </w:r>
          </w:p>
          <w:p w:rsidR="00276FBA" w:rsidRPr="008D5711" w:rsidRDefault="00276FBA" w:rsidP="00D865CD">
            <w:pPr>
              <w:pStyle w:val="ac"/>
              <w:spacing w:before="0" w:beforeAutospacing="0" w:after="0" w:afterAutospacing="0"/>
              <w:ind w:firstLine="73"/>
              <w:jc w:val="both"/>
              <w:rPr>
                <w:sz w:val="20"/>
                <w:szCs w:val="20"/>
                <w:lang w:val="kk-KZ"/>
              </w:rPr>
            </w:pPr>
            <w:r w:rsidRPr="008D5711">
              <w:rPr>
                <w:sz w:val="20"/>
                <w:szCs w:val="20"/>
                <w:lang w:val="kk-KZ"/>
              </w:rPr>
              <w:t>- барлық тапсырмалар түрі бойынша жіберілген қателіктерді уақытылы жою.</w:t>
            </w:r>
          </w:p>
        </w:tc>
      </w:tr>
      <w:tr w:rsidR="00276FBA" w:rsidRPr="00685144" w:rsidTr="00D865CD">
        <w:tc>
          <w:tcPr>
            <w:tcW w:w="1276" w:type="dxa"/>
            <w:vAlign w:val="center"/>
          </w:tcPr>
          <w:p w:rsidR="00276FBA" w:rsidRPr="008D5711" w:rsidRDefault="00276FBA" w:rsidP="00D865CD">
            <w:pPr>
              <w:ind w:firstLine="426"/>
              <w:jc w:val="center"/>
              <w:rPr>
                <w:bCs/>
                <w:sz w:val="20"/>
                <w:szCs w:val="20"/>
              </w:rPr>
            </w:pPr>
            <w:r w:rsidRPr="008D5711">
              <w:rPr>
                <w:bCs/>
                <w:sz w:val="20"/>
                <w:szCs w:val="20"/>
              </w:rPr>
              <w:t>С</w:t>
            </w:r>
          </w:p>
        </w:tc>
        <w:tc>
          <w:tcPr>
            <w:tcW w:w="992" w:type="dxa"/>
            <w:vAlign w:val="center"/>
          </w:tcPr>
          <w:p w:rsidR="00276FBA" w:rsidRPr="008D5711" w:rsidRDefault="00276FBA" w:rsidP="00D865CD">
            <w:pPr>
              <w:ind w:firstLine="426"/>
              <w:jc w:val="center"/>
              <w:rPr>
                <w:bCs/>
                <w:sz w:val="20"/>
                <w:szCs w:val="20"/>
              </w:rPr>
            </w:pPr>
            <w:r w:rsidRPr="008D5711">
              <w:rPr>
                <w:bCs/>
                <w:sz w:val="20"/>
                <w:szCs w:val="20"/>
              </w:rPr>
              <w:t>2,0</w:t>
            </w:r>
          </w:p>
        </w:tc>
        <w:tc>
          <w:tcPr>
            <w:tcW w:w="1134" w:type="dxa"/>
            <w:vAlign w:val="center"/>
          </w:tcPr>
          <w:p w:rsidR="00276FBA" w:rsidRPr="008D5711" w:rsidRDefault="00276FBA" w:rsidP="00D865CD">
            <w:pPr>
              <w:rPr>
                <w:bCs/>
                <w:sz w:val="20"/>
                <w:szCs w:val="20"/>
              </w:rPr>
            </w:pPr>
            <w:r w:rsidRPr="008D5711">
              <w:rPr>
                <w:bCs/>
                <w:sz w:val="20"/>
                <w:szCs w:val="20"/>
              </w:rPr>
              <w:t>65-69</w:t>
            </w:r>
          </w:p>
        </w:tc>
        <w:tc>
          <w:tcPr>
            <w:tcW w:w="953" w:type="dxa"/>
            <w:vMerge/>
            <w:textDirection w:val="btLr"/>
            <w:vAlign w:val="center"/>
          </w:tcPr>
          <w:p w:rsidR="00276FBA" w:rsidRPr="008D5711" w:rsidRDefault="00276FBA" w:rsidP="00D865CD">
            <w:pPr>
              <w:ind w:left="113" w:right="113" w:firstLine="426"/>
              <w:jc w:val="center"/>
              <w:rPr>
                <w:bCs/>
                <w:sz w:val="20"/>
                <w:szCs w:val="20"/>
              </w:rPr>
            </w:pPr>
          </w:p>
        </w:tc>
        <w:tc>
          <w:tcPr>
            <w:tcW w:w="5426" w:type="dxa"/>
          </w:tcPr>
          <w:p w:rsidR="00276FBA" w:rsidRPr="008D5711" w:rsidRDefault="00276FBA" w:rsidP="00D865CD">
            <w:pPr>
              <w:ind w:firstLine="73"/>
              <w:jc w:val="both"/>
              <w:rPr>
                <w:sz w:val="20"/>
                <w:szCs w:val="20"/>
              </w:rPr>
            </w:pPr>
            <w:r w:rsidRPr="008D5711">
              <w:rPr>
                <w:b/>
                <w:bCs/>
                <w:sz w:val="20"/>
                <w:szCs w:val="20"/>
                <w:lang w:val="kk-KZ"/>
              </w:rPr>
              <w:t xml:space="preserve">Білім алушы </w:t>
            </w:r>
            <w:r w:rsidRPr="008D5711">
              <w:rPr>
                <w:b/>
                <w:sz w:val="20"/>
                <w:szCs w:val="20"/>
                <w:lang w:val="kk-KZ"/>
              </w:rPr>
              <w:t>көрсетті</w:t>
            </w:r>
            <w:r w:rsidRPr="008D5711">
              <w:rPr>
                <w:sz w:val="20"/>
                <w:szCs w:val="20"/>
              </w:rPr>
              <w:t>:</w:t>
            </w:r>
          </w:p>
          <w:p w:rsidR="00276FBA" w:rsidRPr="008D5711" w:rsidRDefault="00276FBA" w:rsidP="00D865CD">
            <w:pPr>
              <w:pStyle w:val="ac"/>
              <w:spacing w:before="0" w:beforeAutospacing="0" w:after="0" w:afterAutospacing="0"/>
              <w:ind w:firstLine="73"/>
              <w:jc w:val="both"/>
              <w:rPr>
                <w:sz w:val="20"/>
                <w:szCs w:val="20"/>
              </w:rPr>
            </w:pPr>
            <w:r w:rsidRPr="008D5711">
              <w:rPr>
                <w:sz w:val="20"/>
                <w:szCs w:val="20"/>
              </w:rPr>
              <w:t xml:space="preserve">- </w:t>
            </w:r>
            <w:r w:rsidRPr="008D5711">
              <w:rPr>
                <w:sz w:val="20"/>
                <w:szCs w:val="20"/>
                <w:lang w:val="kk-KZ"/>
              </w:rPr>
              <w:t>негізгі материалды меңгеруі</w:t>
            </w:r>
            <w:r w:rsidRPr="008D5711">
              <w:rPr>
                <w:sz w:val="20"/>
                <w:szCs w:val="20"/>
              </w:rPr>
              <w:t>;</w:t>
            </w:r>
          </w:p>
          <w:p w:rsidR="00276FBA" w:rsidRPr="008D5711" w:rsidRDefault="00276FBA" w:rsidP="00D865CD">
            <w:pPr>
              <w:pStyle w:val="ac"/>
              <w:spacing w:before="0" w:beforeAutospacing="0" w:after="0" w:afterAutospacing="0"/>
              <w:ind w:firstLine="73"/>
              <w:jc w:val="both"/>
              <w:rPr>
                <w:sz w:val="20"/>
                <w:szCs w:val="20"/>
              </w:rPr>
            </w:pPr>
            <w:r w:rsidRPr="008D5711">
              <w:rPr>
                <w:sz w:val="20"/>
                <w:szCs w:val="20"/>
              </w:rPr>
              <w:t xml:space="preserve">- </w:t>
            </w:r>
            <w:r w:rsidRPr="008D5711">
              <w:rPr>
                <w:sz w:val="20"/>
                <w:szCs w:val="20"/>
                <w:lang w:val="kk-KZ"/>
              </w:rPr>
              <w:t>барлық тапсырма түрлері бойынша жауаптардың дұрыс тұжырымдаманың толық болмауы;</w:t>
            </w:r>
          </w:p>
          <w:p w:rsidR="00276FBA" w:rsidRPr="008D5711" w:rsidRDefault="00276FBA" w:rsidP="00D865CD">
            <w:pPr>
              <w:pStyle w:val="ac"/>
              <w:spacing w:before="0" w:beforeAutospacing="0" w:after="0" w:afterAutospacing="0"/>
              <w:ind w:firstLine="73"/>
              <w:jc w:val="both"/>
              <w:rPr>
                <w:sz w:val="20"/>
                <w:szCs w:val="20"/>
                <w:lang w:val="kk-KZ"/>
              </w:rPr>
            </w:pPr>
            <w:r w:rsidRPr="008D5711">
              <w:rPr>
                <w:sz w:val="20"/>
                <w:szCs w:val="20"/>
              </w:rPr>
              <w:t xml:space="preserve">-  </w:t>
            </w:r>
            <w:r w:rsidRPr="008D5711">
              <w:rPr>
                <w:sz w:val="20"/>
                <w:szCs w:val="20"/>
                <w:lang w:val="kk-KZ"/>
              </w:rPr>
              <w:t>берілген материалдарда ретсіздіктің болмауы;</w:t>
            </w:r>
          </w:p>
          <w:p w:rsidR="00276FBA" w:rsidRPr="008D5711" w:rsidRDefault="00276FBA" w:rsidP="00D865CD">
            <w:pPr>
              <w:pStyle w:val="ac"/>
              <w:spacing w:before="0" w:beforeAutospacing="0" w:after="0" w:afterAutospacing="0"/>
              <w:ind w:firstLine="73"/>
              <w:jc w:val="both"/>
              <w:rPr>
                <w:sz w:val="20"/>
                <w:szCs w:val="20"/>
                <w:lang w:val="kk-KZ"/>
              </w:rPr>
            </w:pPr>
            <w:r w:rsidRPr="008D5711">
              <w:rPr>
                <w:sz w:val="20"/>
                <w:szCs w:val="20"/>
                <w:lang w:val="kk-KZ"/>
              </w:rPr>
              <w:t xml:space="preserve"> - оқытушының ұсынылған әдебиеттерін қолданудағы қиындықтардың болуы;</w:t>
            </w:r>
          </w:p>
          <w:p w:rsidR="00276FBA" w:rsidRPr="008D5711" w:rsidRDefault="00276FBA" w:rsidP="00D865CD">
            <w:pPr>
              <w:ind w:firstLine="73"/>
              <w:jc w:val="both"/>
              <w:rPr>
                <w:sz w:val="20"/>
                <w:szCs w:val="20"/>
                <w:lang w:val="kk-KZ"/>
              </w:rPr>
            </w:pPr>
            <w:r w:rsidRPr="008D5711">
              <w:rPr>
                <w:sz w:val="20"/>
                <w:szCs w:val="20"/>
                <w:lang w:val="kk-KZ"/>
              </w:rPr>
              <w:t>- бағдарлама материалдарынының жеке бөлімдерін қорытындылаудағы қиындықтардың болуы;</w:t>
            </w:r>
          </w:p>
          <w:p w:rsidR="00276FBA" w:rsidRPr="008D5711" w:rsidRDefault="00276FBA" w:rsidP="00D865CD">
            <w:pPr>
              <w:ind w:firstLine="73"/>
              <w:jc w:val="both"/>
              <w:rPr>
                <w:sz w:val="20"/>
                <w:szCs w:val="20"/>
                <w:lang w:val="kk-KZ"/>
              </w:rPr>
            </w:pPr>
            <w:r w:rsidRPr="008D5711">
              <w:rPr>
                <w:sz w:val="20"/>
                <w:szCs w:val="20"/>
                <w:lang w:val="kk-KZ"/>
              </w:rPr>
              <w:t xml:space="preserve">- оқытушымен көмегімен жіберілген қателіктерді түзете білуі;   </w:t>
            </w:r>
          </w:p>
          <w:p w:rsidR="00276FBA" w:rsidRPr="008D5711" w:rsidRDefault="00276FBA" w:rsidP="00D865CD">
            <w:pPr>
              <w:ind w:firstLine="73"/>
              <w:jc w:val="both"/>
              <w:rPr>
                <w:sz w:val="20"/>
                <w:szCs w:val="20"/>
                <w:lang w:val="kk-KZ"/>
              </w:rPr>
            </w:pPr>
            <w:r w:rsidRPr="008D5711">
              <w:rPr>
                <w:sz w:val="20"/>
                <w:szCs w:val="20"/>
                <w:lang w:val="kk-KZ"/>
              </w:rPr>
              <w:t>- барлық тапсырмалар түрі бойынша жіберілген қателіктерді уақытылы жою.</w:t>
            </w:r>
          </w:p>
        </w:tc>
      </w:tr>
      <w:tr w:rsidR="00276FBA" w:rsidRPr="00685144" w:rsidTr="00D865CD">
        <w:tc>
          <w:tcPr>
            <w:tcW w:w="1276" w:type="dxa"/>
            <w:vAlign w:val="center"/>
          </w:tcPr>
          <w:p w:rsidR="00276FBA" w:rsidRPr="008D5711" w:rsidRDefault="00276FBA" w:rsidP="00D865CD">
            <w:pPr>
              <w:ind w:firstLine="426"/>
              <w:jc w:val="center"/>
              <w:rPr>
                <w:bCs/>
                <w:sz w:val="20"/>
                <w:szCs w:val="20"/>
              </w:rPr>
            </w:pPr>
            <w:r w:rsidRPr="008D5711">
              <w:rPr>
                <w:bCs/>
                <w:sz w:val="20"/>
                <w:szCs w:val="20"/>
              </w:rPr>
              <w:t>С-</w:t>
            </w:r>
          </w:p>
        </w:tc>
        <w:tc>
          <w:tcPr>
            <w:tcW w:w="992" w:type="dxa"/>
            <w:vAlign w:val="center"/>
          </w:tcPr>
          <w:p w:rsidR="00276FBA" w:rsidRPr="008D5711" w:rsidRDefault="00276FBA" w:rsidP="00D865CD">
            <w:pPr>
              <w:ind w:firstLine="426"/>
              <w:jc w:val="center"/>
              <w:rPr>
                <w:bCs/>
                <w:sz w:val="20"/>
                <w:szCs w:val="20"/>
              </w:rPr>
            </w:pPr>
            <w:r w:rsidRPr="008D5711">
              <w:rPr>
                <w:bCs/>
                <w:sz w:val="20"/>
                <w:szCs w:val="20"/>
              </w:rPr>
              <w:t>1,67</w:t>
            </w:r>
          </w:p>
        </w:tc>
        <w:tc>
          <w:tcPr>
            <w:tcW w:w="1134" w:type="dxa"/>
            <w:vAlign w:val="center"/>
          </w:tcPr>
          <w:p w:rsidR="00276FBA" w:rsidRPr="008D5711" w:rsidRDefault="00276FBA" w:rsidP="00D865CD">
            <w:pPr>
              <w:rPr>
                <w:bCs/>
                <w:sz w:val="20"/>
                <w:szCs w:val="20"/>
              </w:rPr>
            </w:pPr>
            <w:r w:rsidRPr="008D5711">
              <w:rPr>
                <w:bCs/>
                <w:sz w:val="20"/>
                <w:szCs w:val="20"/>
              </w:rPr>
              <w:t>60-64</w:t>
            </w:r>
          </w:p>
        </w:tc>
        <w:tc>
          <w:tcPr>
            <w:tcW w:w="953" w:type="dxa"/>
            <w:vMerge/>
            <w:textDirection w:val="btLr"/>
            <w:vAlign w:val="center"/>
          </w:tcPr>
          <w:p w:rsidR="00276FBA" w:rsidRPr="008D5711" w:rsidRDefault="00276FBA" w:rsidP="00D865CD">
            <w:pPr>
              <w:ind w:left="113" w:right="113" w:firstLine="426"/>
              <w:jc w:val="center"/>
              <w:rPr>
                <w:bCs/>
                <w:sz w:val="20"/>
                <w:szCs w:val="20"/>
              </w:rPr>
            </w:pPr>
          </w:p>
        </w:tc>
        <w:tc>
          <w:tcPr>
            <w:tcW w:w="5426" w:type="dxa"/>
          </w:tcPr>
          <w:p w:rsidR="00276FBA" w:rsidRPr="008D5711" w:rsidRDefault="00276FBA" w:rsidP="00D865CD">
            <w:pPr>
              <w:ind w:firstLine="73"/>
              <w:jc w:val="both"/>
              <w:rPr>
                <w:sz w:val="20"/>
                <w:szCs w:val="20"/>
              </w:rPr>
            </w:pPr>
            <w:r w:rsidRPr="008D5711">
              <w:rPr>
                <w:b/>
                <w:bCs/>
                <w:sz w:val="20"/>
                <w:szCs w:val="20"/>
                <w:lang w:val="kk-KZ"/>
              </w:rPr>
              <w:t xml:space="preserve">Білім алушы </w:t>
            </w:r>
            <w:r w:rsidRPr="008D5711">
              <w:rPr>
                <w:b/>
                <w:sz w:val="20"/>
                <w:szCs w:val="20"/>
                <w:lang w:val="kk-KZ"/>
              </w:rPr>
              <w:t>көрсетті</w:t>
            </w:r>
            <w:r w:rsidRPr="008D5711">
              <w:rPr>
                <w:sz w:val="20"/>
                <w:szCs w:val="20"/>
              </w:rPr>
              <w:t>:</w:t>
            </w:r>
          </w:p>
          <w:p w:rsidR="00276FBA" w:rsidRPr="008D5711" w:rsidRDefault="00276FBA" w:rsidP="00D865CD">
            <w:pPr>
              <w:pStyle w:val="ac"/>
              <w:spacing w:before="0" w:beforeAutospacing="0" w:after="0" w:afterAutospacing="0"/>
              <w:ind w:firstLine="73"/>
              <w:jc w:val="both"/>
              <w:rPr>
                <w:sz w:val="20"/>
                <w:szCs w:val="20"/>
              </w:rPr>
            </w:pPr>
            <w:r w:rsidRPr="008D5711">
              <w:rPr>
                <w:sz w:val="20"/>
                <w:szCs w:val="20"/>
              </w:rPr>
              <w:t xml:space="preserve">- </w:t>
            </w:r>
            <w:r w:rsidRPr="008D5711">
              <w:rPr>
                <w:rStyle w:val="FontStyle61"/>
                <w:noProof/>
                <w:sz w:val="20"/>
                <w:szCs w:val="20"/>
                <w:lang w:val="kk-KZ"/>
              </w:rPr>
              <w:t>философиялық тұрғыдан жазаланатын әрекетті жасау салдарынан</w:t>
            </w:r>
            <w:r w:rsidRPr="008D5711">
              <w:rPr>
                <w:rStyle w:val="FontStyle61"/>
                <w:noProof/>
                <w:sz w:val="20"/>
                <w:szCs w:val="20"/>
                <w:lang w:val="kk-KZ"/>
              </w:rPr>
              <w:br/>
              <w:t>бұзылған адам құқықтарын қалпына келтірудің тиімді тәсілдері мен</w:t>
            </w:r>
            <w:r w:rsidRPr="008D5711">
              <w:rPr>
                <w:rStyle w:val="FontStyle61"/>
                <w:noProof/>
                <w:sz w:val="20"/>
                <w:szCs w:val="20"/>
                <w:lang w:val="kk-KZ"/>
              </w:rPr>
              <w:br/>
            </w:r>
            <w:r w:rsidRPr="008D5711">
              <w:rPr>
                <w:rStyle w:val="FontStyle61"/>
                <w:noProof/>
                <w:sz w:val="20"/>
                <w:szCs w:val="20"/>
                <w:lang w:val="kk-KZ"/>
              </w:rPr>
              <w:lastRenderedPageBreak/>
              <w:t>құралдарын қарастыру</w:t>
            </w:r>
            <w:r w:rsidRPr="008D5711">
              <w:rPr>
                <w:sz w:val="20"/>
                <w:szCs w:val="20"/>
                <w:lang w:val="kk-KZ"/>
              </w:rPr>
              <w:t xml:space="preserve"> жөніндегі негізгі материалды меңгеруі</w:t>
            </w:r>
            <w:r w:rsidRPr="008D5711">
              <w:rPr>
                <w:sz w:val="20"/>
                <w:szCs w:val="20"/>
              </w:rPr>
              <w:t>;</w:t>
            </w:r>
          </w:p>
          <w:p w:rsidR="00276FBA" w:rsidRPr="008D5711" w:rsidRDefault="00276FBA" w:rsidP="00D865CD">
            <w:pPr>
              <w:pStyle w:val="ac"/>
              <w:spacing w:before="0" w:beforeAutospacing="0" w:after="0" w:afterAutospacing="0"/>
              <w:ind w:firstLine="73"/>
              <w:jc w:val="both"/>
              <w:rPr>
                <w:sz w:val="20"/>
                <w:szCs w:val="20"/>
              </w:rPr>
            </w:pPr>
            <w:r w:rsidRPr="008D5711">
              <w:rPr>
                <w:sz w:val="20"/>
                <w:szCs w:val="20"/>
              </w:rPr>
              <w:t xml:space="preserve">- </w:t>
            </w:r>
            <w:r w:rsidRPr="008D5711">
              <w:rPr>
                <w:sz w:val="20"/>
                <w:szCs w:val="20"/>
                <w:lang w:val="kk-KZ"/>
              </w:rPr>
              <w:t>барлық тапсырма түрлері бойынша жауаптардың дұрыс тұжырымдаманың толық болмауы;</w:t>
            </w:r>
          </w:p>
          <w:p w:rsidR="00276FBA" w:rsidRPr="008D5711" w:rsidRDefault="00276FBA" w:rsidP="00D865CD">
            <w:pPr>
              <w:pStyle w:val="ac"/>
              <w:spacing w:before="0" w:beforeAutospacing="0" w:after="0" w:afterAutospacing="0"/>
              <w:ind w:firstLine="73"/>
              <w:jc w:val="both"/>
              <w:rPr>
                <w:sz w:val="20"/>
                <w:szCs w:val="20"/>
                <w:lang w:val="kk-KZ"/>
              </w:rPr>
            </w:pPr>
            <w:r w:rsidRPr="008D5711">
              <w:rPr>
                <w:sz w:val="20"/>
                <w:szCs w:val="20"/>
              </w:rPr>
              <w:t xml:space="preserve">- </w:t>
            </w:r>
            <w:r w:rsidRPr="008D5711">
              <w:rPr>
                <w:sz w:val="20"/>
                <w:szCs w:val="20"/>
                <w:lang w:val="kk-KZ"/>
              </w:rPr>
              <w:t>берілген материалдарда ретсіздіктің болмауы;</w:t>
            </w:r>
          </w:p>
          <w:p w:rsidR="00276FBA" w:rsidRPr="008D5711" w:rsidRDefault="00276FBA" w:rsidP="00D865CD">
            <w:pPr>
              <w:ind w:firstLine="73"/>
              <w:jc w:val="both"/>
              <w:rPr>
                <w:sz w:val="20"/>
                <w:szCs w:val="20"/>
                <w:lang w:val="kk-KZ"/>
              </w:rPr>
            </w:pPr>
            <w:r w:rsidRPr="008D5711">
              <w:rPr>
                <w:sz w:val="20"/>
                <w:szCs w:val="20"/>
                <w:lang w:val="kk-KZ"/>
              </w:rPr>
              <w:t>- оқытушының ұсынылған әдебиеттерін қолданудағы қиындықтардың болуы;</w:t>
            </w:r>
          </w:p>
          <w:p w:rsidR="00276FBA" w:rsidRPr="008D5711" w:rsidRDefault="00276FBA" w:rsidP="00D865CD">
            <w:pPr>
              <w:ind w:firstLine="73"/>
              <w:jc w:val="both"/>
              <w:rPr>
                <w:sz w:val="20"/>
                <w:szCs w:val="20"/>
                <w:lang w:val="kk-KZ"/>
              </w:rPr>
            </w:pPr>
            <w:r w:rsidRPr="008D5711">
              <w:rPr>
                <w:sz w:val="20"/>
                <w:szCs w:val="20"/>
                <w:lang w:val="kk-KZ"/>
              </w:rPr>
              <w:t>-бағдарлама материалдарынының жеке бөлімдерін қортындылаудағы қиындықтардың болуы;</w:t>
            </w:r>
          </w:p>
          <w:p w:rsidR="00276FBA" w:rsidRPr="008D5711" w:rsidRDefault="00276FBA" w:rsidP="00D865CD">
            <w:pPr>
              <w:ind w:firstLine="73"/>
              <w:jc w:val="both"/>
              <w:rPr>
                <w:sz w:val="20"/>
                <w:szCs w:val="20"/>
                <w:lang w:val="kk-KZ"/>
              </w:rPr>
            </w:pPr>
            <w:r w:rsidRPr="008D5711">
              <w:rPr>
                <w:sz w:val="20"/>
                <w:szCs w:val="20"/>
                <w:lang w:val="kk-KZ"/>
              </w:rPr>
              <w:t xml:space="preserve">- оқытушымен көмегімен жіберілген қателіктерді түзете білуі;   </w:t>
            </w:r>
          </w:p>
          <w:p w:rsidR="00276FBA" w:rsidRPr="008D5711" w:rsidRDefault="00276FBA" w:rsidP="00D865CD">
            <w:pPr>
              <w:ind w:firstLine="73"/>
              <w:jc w:val="both"/>
              <w:rPr>
                <w:sz w:val="20"/>
                <w:szCs w:val="20"/>
                <w:lang w:val="kk-KZ"/>
              </w:rPr>
            </w:pPr>
            <w:r w:rsidRPr="008D5711">
              <w:rPr>
                <w:sz w:val="20"/>
                <w:szCs w:val="20"/>
                <w:lang w:val="kk-KZ"/>
              </w:rPr>
              <w:t>- барлық тапсырмалар түрі бойынша жіберілген қателіктерді уақытылы жою.</w:t>
            </w:r>
          </w:p>
        </w:tc>
      </w:tr>
      <w:tr w:rsidR="00276FBA" w:rsidRPr="00685144" w:rsidTr="00D865CD">
        <w:trPr>
          <w:trHeight w:val="699"/>
        </w:trPr>
        <w:tc>
          <w:tcPr>
            <w:tcW w:w="1276" w:type="dxa"/>
            <w:vAlign w:val="center"/>
          </w:tcPr>
          <w:p w:rsidR="00276FBA" w:rsidRPr="008D5711" w:rsidRDefault="00276FBA" w:rsidP="00D865CD">
            <w:pPr>
              <w:ind w:firstLine="426"/>
              <w:jc w:val="center"/>
              <w:rPr>
                <w:bCs/>
                <w:sz w:val="20"/>
                <w:szCs w:val="20"/>
              </w:rPr>
            </w:pPr>
            <w:r w:rsidRPr="008D5711">
              <w:rPr>
                <w:bCs/>
                <w:sz w:val="20"/>
                <w:szCs w:val="20"/>
              </w:rPr>
              <w:lastRenderedPageBreak/>
              <w:t>Д+</w:t>
            </w:r>
          </w:p>
        </w:tc>
        <w:tc>
          <w:tcPr>
            <w:tcW w:w="992" w:type="dxa"/>
            <w:vAlign w:val="center"/>
          </w:tcPr>
          <w:p w:rsidR="00276FBA" w:rsidRPr="008D5711" w:rsidRDefault="00276FBA" w:rsidP="00D865CD">
            <w:pPr>
              <w:ind w:firstLine="426"/>
              <w:jc w:val="center"/>
              <w:rPr>
                <w:bCs/>
                <w:sz w:val="20"/>
                <w:szCs w:val="20"/>
              </w:rPr>
            </w:pPr>
            <w:r w:rsidRPr="008D5711">
              <w:rPr>
                <w:bCs/>
                <w:sz w:val="20"/>
                <w:szCs w:val="20"/>
              </w:rPr>
              <w:t>1,33</w:t>
            </w:r>
          </w:p>
        </w:tc>
        <w:tc>
          <w:tcPr>
            <w:tcW w:w="1134" w:type="dxa"/>
            <w:vAlign w:val="center"/>
          </w:tcPr>
          <w:p w:rsidR="00276FBA" w:rsidRPr="008D5711" w:rsidRDefault="00276FBA" w:rsidP="00D865CD">
            <w:pPr>
              <w:rPr>
                <w:bCs/>
                <w:sz w:val="20"/>
                <w:szCs w:val="20"/>
              </w:rPr>
            </w:pPr>
            <w:r w:rsidRPr="008D5711">
              <w:rPr>
                <w:bCs/>
                <w:sz w:val="20"/>
                <w:szCs w:val="20"/>
              </w:rPr>
              <w:t>55-59</w:t>
            </w:r>
          </w:p>
        </w:tc>
        <w:tc>
          <w:tcPr>
            <w:tcW w:w="953" w:type="dxa"/>
            <w:vMerge/>
            <w:textDirection w:val="btLr"/>
            <w:vAlign w:val="center"/>
          </w:tcPr>
          <w:p w:rsidR="00276FBA" w:rsidRPr="008D5711" w:rsidRDefault="00276FBA" w:rsidP="00D865CD">
            <w:pPr>
              <w:ind w:left="113" w:right="113" w:firstLine="426"/>
              <w:jc w:val="center"/>
              <w:rPr>
                <w:bCs/>
                <w:sz w:val="20"/>
                <w:szCs w:val="20"/>
              </w:rPr>
            </w:pPr>
          </w:p>
        </w:tc>
        <w:tc>
          <w:tcPr>
            <w:tcW w:w="5426" w:type="dxa"/>
          </w:tcPr>
          <w:p w:rsidR="00276FBA" w:rsidRPr="008D5711" w:rsidRDefault="00276FBA" w:rsidP="00D865CD">
            <w:pPr>
              <w:ind w:firstLine="73"/>
              <w:jc w:val="both"/>
              <w:rPr>
                <w:sz w:val="20"/>
                <w:szCs w:val="20"/>
              </w:rPr>
            </w:pPr>
            <w:r w:rsidRPr="008D5711">
              <w:rPr>
                <w:b/>
                <w:bCs/>
                <w:sz w:val="20"/>
                <w:szCs w:val="20"/>
                <w:lang w:val="kk-KZ"/>
              </w:rPr>
              <w:t>Білім алушы</w:t>
            </w:r>
            <w:r w:rsidRPr="008D5711">
              <w:rPr>
                <w:b/>
                <w:sz w:val="20"/>
                <w:szCs w:val="20"/>
                <w:lang w:val="kk-KZ"/>
              </w:rPr>
              <w:t>көрсетті</w:t>
            </w:r>
            <w:r w:rsidRPr="008D5711">
              <w:rPr>
                <w:sz w:val="20"/>
                <w:szCs w:val="20"/>
              </w:rPr>
              <w:t>:</w:t>
            </w:r>
          </w:p>
          <w:p w:rsidR="00276FBA" w:rsidRPr="008D5711" w:rsidRDefault="00276FBA" w:rsidP="00D865CD">
            <w:pPr>
              <w:pStyle w:val="ac"/>
              <w:spacing w:before="0" w:beforeAutospacing="0" w:after="0" w:afterAutospacing="0"/>
              <w:ind w:firstLine="73"/>
              <w:jc w:val="both"/>
              <w:rPr>
                <w:sz w:val="20"/>
                <w:szCs w:val="20"/>
              </w:rPr>
            </w:pPr>
            <w:r w:rsidRPr="008D5711">
              <w:rPr>
                <w:sz w:val="20"/>
                <w:szCs w:val="20"/>
              </w:rPr>
              <w:t xml:space="preserve">- </w:t>
            </w:r>
            <w:r w:rsidRPr="008D5711">
              <w:rPr>
                <w:rStyle w:val="FontStyle61"/>
                <w:noProof/>
                <w:sz w:val="20"/>
                <w:szCs w:val="20"/>
                <w:lang w:val="kk-KZ"/>
              </w:rPr>
              <w:t xml:space="preserve">философиялық процестің міндеттерін, принциптерін, қатысушылар аясын, олардың құқықтары мен міндеттерін, сондай-ақ басқа да сот ісін жүргізу ережелерін анықтайтын және философиялық ойлардықозғау, алдын-ала тергеп-тексеру және шешудің </w:t>
            </w:r>
            <w:r w:rsidRPr="008D5711">
              <w:rPr>
                <w:sz w:val="20"/>
                <w:szCs w:val="20"/>
                <w:lang w:val="kk-KZ"/>
              </w:rPr>
              <w:t>негізгі материалдарды жеке бөлімдерді меңгеруі</w:t>
            </w:r>
            <w:r w:rsidRPr="008D5711">
              <w:rPr>
                <w:sz w:val="20"/>
                <w:szCs w:val="20"/>
              </w:rPr>
              <w:t>;</w:t>
            </w:r>
          </w:p>
          <w:p w:rsidR="00276FBA" w:rsidRPr="008D5711" w:rsidRDefault="00276FBA" w:rsidP="00D865CD">
            <w:pPr>
              <w:pStyle w:val="ac"/>
              <w:spacing w:before="0" w:beforeAutospacing="0" w:after="0" w:afterAutospacing="0"/>
              <w:ind w:firstLine="73"/>
              <w:jc w:val="both"/>
              <w:rPr>
                <w:sz w:val="20"/>
                <w:szCs w:val="20"/>
              </w:rPr>
            </w:pPr>
            <w:r w:rsidRPr="008D5711">
              <w:rPr>
                <w:sz w:val="20"/>
                <w:szCs w:val="20"/>
              </w:rPr>
              <w:t xml:space="preserve">- </w:t>
            </w:r>
            <w:r w:rsidRPr="008D5711">
              <w:rPr>
                <w:sz w:val="20"/>
                <w:szCs w:val="20"/>
                <w:lang w:val="kk-KZ"/>
              </w:rPr>
              <w:t>барлық тапсырма түрлері бойынша жауаптардың дұрыс тұжырымдаманы түсінбеуі;</w:t>
            </w:r>
          </w:p>
          <w:p w:rsidR="00276FBA" w:rsidRPr="008D5711" w:rsidRDefault="00276FBA" w:rsidP="00D865CD">
            <w:pPr>
              <w:pStyle w:val="ac"/>
              <w:spacing w:before="0" w:beforeAutospacing="0" w:after="0" w:afterAutospacing="0"/>
              <w:ind w:firstLine="73"/>
              <w:jc w:val="both"/>
              <w:rPr>
                <w:sz w:val="20"/>
                <w:szCs w:val="20"/>
              </w:rPr>
            </w:pPr>
            <w:r w:rsidRPr="008D5711">
              <w:rPr>
                <w:sz w:val="20"/>
                <w:szCs w:val="20"/>
              </w:rPr>
              <w:t xml:space="preserve">- </w:t>
            </w:r>
            <w:r w:rsidRPr="008D5711">
              <w:rPr>
                <w:sz w:val="20"/>
                <w:szCs w:val="20"/>
                <w:lang w:val="kk-KZ"/>
              </w:rPr>
              <w:t>берілген материалдарда ретсіздіктің болмауы;</w:t>
            </w:r>
          </w:p>
          <w:p w:rsidR="00276FBA" w:rsidRPr="008D5711" w:rsidRDefault="00276FBA" w:rsidP="00D865CD">
            <w:pPr>
              <w:ind w:firstLine="73"/>
              <w:jc w:val="both"/>
              <w:rPr>
                <w:sz w:val="20"/>
                <w:szCs w:val="20"/>
                <w:lang w:val="kk-KZ"/>
              </w:rPr>
            </w:pPr>
            <w:r w:rsidRPr="008D5711">
              <w:rPr>
                <w:sz w:val="20"/>
                <w:szCs w:val="20"/>
                <w:lang w:val="kk-KZ"/>
              </w:rPr>
              <w:t>- бағдарлама материалдарынының жеке бөлімдерін қортындылаудағы қиындықтардың болуы;</w:t>
            </w:r>
          </w:p>
          <w:p w:rsidR="00276FBA" w:rsidRPr="008D5711" w:rsidRDefault="00276FBA" w:rsidP="00D865CD">
            <w:pPr>
              <w:ind w:firstLine="73"/>
              <w:jc w:val="both"/>
              <w:rPr>
                <w:sz w:val="20"/>
                <w:szCs w:val="20"/>
                <w:lang w:val="kk-KZ"/>
              </w:rPr>
            </w:pPr>
            <w:r w:rsidRPr="008D5711">
              <w:rPr>
                <w:sz w:val="20"/>
                <w:szCs w:val="20"/>
                <w:lang w:val="kk-KZ"/>
              </w:rPr>
              <w:t xml:space="preserve">-  оқытушымен көмегімен жіберілген қателіктерді түзете білуі;   </w:t>
            </w:r>
          </w:p>
          <w:p w:rsidR="00276FBA" w:rsidRPr="008D5711" w:rsidRDefault="00276FBA" w:rsidP="00D865CD">
            <w:pPr>
              <w:ind w:firstLine="73"/>
              <w:jc w:val="both"/>
              <w:rPr>
                <w:b/>
                <w:sz w:val="20"/>
                <w:szCs w:val="20"/>
                <w:lang w:val="kk-KZ"/>
              </w:rPr>
            </w:pPr>
            <w:r w:rsidRPr="008D5711">
              <w:rPr>
                <w:sz w:val="20"/>
                <w:szCs w:val="20"/>
                <w:lang w:val="kk-KZ"/>
              </w:rPr>
              <w:t>- барлық тапсырмалар түрі бойынша жіберілген қателіктерді уақытылы орындамауы.</w:t>
            </w:r>
          </w:p>
        </w:tc>
      </w:tr>
      <w:tr w:rsidR="00276FBA" w:rsidRPr="00685144" w:rsidTr="00D865CD">
        <w:tc>
          <w:tcPr>
            <w:tcW w:w="1276" w:type="dxa"/>
            <w:vAlign w:val="center"/>
          </w:tcPr>
          <w:p w:rsidR="00276FBA" w:rsidRPr="008D5711" w:rsidRDefault="00276FBA" w:rsidP="00D865CD">
            <w:pPr>
              <w:ind w:firstLine="426"/>
              <w:jc w:val="center"/>
              <w:rPr>
                <w:bCs/>
                <w:sz w:val="20"/>
                <w:szCs w:val="20"/>
              </w:rPr>
            </w:pPr>
            <w:r w:rsidRPr="008D5711">
              <w:rPr>
                <w:bCs/>
                <w:sz w:val="20"/>
                <w:szCs w:val="20"/>
              </w:rPr>
              <w:t>Д</w:t>
            </w:r>
          </w:p>
        </w:tc>
        <w:tc>
          <w:tcPr>
            <w:tcW w:w="992" w:type="dxa"/>
            <w:vAlign w:val="center"/>
          </w:tcPr>
          <w:p w:rsidR="00276FBA" w:rsidRPr="008D5711" w:rsidRDefault="00276FBA" w:rsidP="00D865CD">
            <w:pPr>
              <w:ind w:firstLine="426"/>
              <w:jc w:val="center"/>
              <w:rPr>
                <w:bCs/>
                <w:sz w:val="20"/>
                <w:szCs w:val="20"/>
              </w:rPr>
            </w:pPr>
            <w:r w:rsidRPr="008D5711">
              <w:rPr>
                <w:bCs/>
                <w:sz w:val="20"/>
                <w:szCs w:val="20"/>
              </w:rPr>
              <w:t>1,0</w:t>
            </w:r>
          </w:p>
        </w:tc>
        <w:tc>
          <w:tcPr>
            <w:tcW w:w="1134" w:type="dxa"/>
            <w:vAlign w:val="center"/>
          </w:tcPr>
          <w:p w:rsidR="00276FBA" w:rsidRPr="008D5711" w:rsidRDefault="00276FBA" w:rsidP="00D865CD">
            <w:pPr>
              <w:rPr>
                <w:bCs/>
                <w:sz w:val="20"/>
                <w:szCs w:val="20"/>
              </w:rPr>
            </w:pPr>
            <w:r w:rsidRPr="008D5711">
              <w:rPr>
                <w:bCs/>
                <w:sz w:val="20"/>
                <w:szCs w:val="20"/>
              </w:rPr>
              <w:t>50-54</w:t>
            </w:r>
          </w:p>
        </w:tc>
        <w:tc>
          <w:tcPr>
            <w:tcW w:w="953" w:type="dxa"/>
            <w:vMerge/>
            <w:textDirection w:val="btLr"/>
            <w:vAlign w:val="center"/>
          </w:tcPr>
          <w:p w:rsidR="00276FBA" w:rsidRPr="008D5711" w:rsidRDefault="00276FBA" w:rsidP="00D865CD">
            <w:pPr>
              <w:ind w:left="113" w:right="113" w:firstLine="426"/>
              <w:jc w:val="center"/>
              <w:rPr>
                <w:bCs/>
                <w:sz w:val="20"/>
                <w:szCs w:val="20"/>
              </w:rPr>
            </w:pPr>
          </w:p>
        </w:tc>
        <w:tc>
          <w:tcPr>
            <w:tcW w:w="5426" w:type="dxa"/>
          </w:tcPr>
          <w:p w:rsidR="00276FBA" w:rsidRPr="008D5711" w:rsidRDefault="00276FBA" w:rsidP="00D865CD">
            <w:pPr>
              <w:ind w:firstLine="73"/>
              <w:jc w:val="both"/>
              <w:rPr>
                <w:sz w:val="20"/>
                <w:szCs w:val="20"/>
              </w:rPr>
            </w:pPr>
            <w:r w:rsidRPr="008D5711">
              <w:rPr>
                <w:b/>
                <w:bCs/>
                <w:sz w:val="20"/>
                <w:szCs w:val="20"/>
                <w:lang w:val="kk-KZ"/>
              </w:rPr>
              <w:t>Білім алушы</w:t>
            </w:r>
            <w:r w:rsidRPr="008D5711">
              <w:rPr>
                <w:b/>
                <w:sz w:val="20"/>
                <w:szCs w:val="20"/>
                <w:lang w:val="kk-KZ"/>
              </w:rPr>
              <w:t>көрсетті</w:t>
            </w:r>
            <w:r w:rsidRPr="008D5711">
              <w:rPr>
                <w:sz w:val="20"/>
                <w:szCs w:val="20"/>
              </w:rPr>
              <w:t>:</w:t>
            </w:r>
          </w:p>
          <w:p w:rsidR="00276FBA" w:rsidRPr="008D5711" w:rsidRDefault="00276FBA" w:rsidP="00D865CD">
            <w:pPr>
              <w:pStyle w:val="ac"/>
              <w:spacing w:before="0" w:beforeAutospacing="0" w:after="0" w:afterAutospacing="0"/>
              <w:ind w:firstLine="73"/>
              <w:jc w:val="both"/>
              <w:rPr>
                <w:sz w:val="20"/>
                <w:szCs w:val="20"/>
              </w:rPr>
            </w:pPr>
            <w:r w:rsidRPr="008D5711">
              <w:rPr>
                <w:sz w:val="20"/>
                <w:szCs w:val="20"/>
              </w:rPr>
              <w:t xml:space="preserve">- </w:t>
            </w:r>
            <w:r w:rsidRPr="008D5711">
              <w:rPr>
                <w:rStyle w:val="FontStyle61"/>
                <w:noProof/>
                <w:sz w:val="20"/>
                <w:szCs w:val="20"/>
                <w:lang w:val="kk-KZ"/>
              </w:rPr>
              <w:t>философиялықзаңмен тыйым салынған, кінәлі тұлғамен жасалынған әрекетті анықтау</w:t>
            </w:r>
            <w:r w:rsidRPr="008D5711">
              <w:rPr>
                <w:sz w:val="20"/>
                <w:szCs w:val="20"/>
                <w:lang w:val="kk-KZ"/>
              </w:rPr>
              <w:t xml:space="preserve"> жөніндегі негізгі материалдардың жеке бөлімдерін игеру қиындығы</w:t>
            </w:r>
            <w:r w:rsidRPr="008D5711">
              <w:rPr>
                <w:sz w:val="20"/>
                <w:szCs w:val="20"/>
              </w:rPr>
              <w:t>;</w:t>
            </w:r>
          </w:p>
          <w:p w:rsidR="00276FBA" w:rsidRPr="008D5711" w:rsidRDefault="00276FBA" w:rsidP="00D865CD">
            <w:pPr>
              <w:pStyle w:val="ac"/>
              <w:spacing w:before="0" w:beforeAutospacing="0" w:after="0" w:afterAutospacing="0"/>
              <w:ind w:firstLine="73"/>
              <w:jc w:val="both"/>
              <w:rPr>
                <w:sz w:val="20"/>
                <w:szCs w:val="20"/>
              </w:rPr>
            </w:pPr>
            <w:r w:rsidRPr="008D5711">
              <w:rPr>
                <w:sz w:val="20"/>
                <w:szCs w:val="20"/>
              </w:rPr>
              <w:t xml:space="preserve">- </w:t>
            </w:r>
            <w:r w:rsidRPr="008D5711">
              <w:rPr>
                <w:sz w:val="20"/>
                <w:szCs w:val="20"/>
                <w:lang w:val="kk-KZ"/>
              </w:rPr>
              <w:t>барлық тапсырмалар түрі бойынша тұжырымдамаларды түсінбеу</w:t>
            </w:r>
            <w:r w:rsidRPr="008D5711">
              <w:rPr>
                <w:sz w:val="20"/>
                <w:szCs w:val="20"/>
              </w:rPr>
              <w:t>;</w:t>
            </w:r>
          </w:p>
          <w:p w:rsidR="00276FBA" w:rsidRPr="008D5711" w:rsidRDefault="00276FBA" w:rsidP="00D865CD">
            <w:pPr>
              <w:pStyle w:val="ac"/>
              <w:spacing w:before="0" w:beforeAutospacing="0" w:after="0" w:afterAutospacing="0"/>
              <w:ind w:firstLine="73"/>
              <w:jc w:val="both"/>
              <w:rPr>
                <w:sz w:val="20"/>
                <w:szCs w:val="20"/>
                <w:lang w:val="kk-KZ"/>
              </w:rPr>
            </w:pPr>
            <w:r w:rsidRPr="008D5711">
              <w:rPr>
                <w:sz w:val="20"/>
                <w:szCs w:val="20"/>
              </w:rPr>
              <w:t xml:space="preserve">- </w:t>
            </w:r>
            <w:r w:rsidRPr="008D5711">
              <w:rPr>
                <w:sz w:val="20"/>
                <w:szCs w:val="20"/>
                <w:lang w:val="kk-KZ"/>
              </w:rPr>
              <w:t>материалдарды баяндау барысында ретсіздіктің болуы</w:t>
            </w:r>
            <w:r w:rsidRPr="008D5711">
              <w:rPr>
                <w:sz w:val="20"/>
                <w:szCs w:val="20"/>
              </w:rPr>
              <w:t>;</w:t>
            </w:r>
          </w:p>
          <w:p w:rsidR="00276FBA" w:rsidRPr="008D5711" w:rsidRDefault="00276FBA" w:rsidP="00D865CD">
            <w:pPr>
              <w:ind w:firstLine="73"/>
              <w:jc w:val="both"/>
              <w:rPr>
                <w:sz w:val="20"/>
                <w:szCs w:val="20"/>
                <w:lang w:val="kk-KZ"/>
              </w:rPr>
            </w:pPr>
            <w:r w:rsidRPr="008D5711">
              <w:rPr>
                <w:sz w:val="20"/>
                <w:szCs w:val="20"/>
                <w:lang w:val="kk-KZ"/>
              </w:rPr>
              <w:t>- оқытушының ұсынылған әдебиеттерін қолданудағы қиындықтардың болуы;</w:t>
            </w:r>
          </w:p>
          <w:p w:rsidR="00276FBA" w:rsidRPr="008D5711" w:rsidRDefault="00276FBA" w:rsidP="00D865CD">
            <w:pPr>
              <w:ind w:firstLine="73"/>
              <w:jc w:val="both"/>
              <w:rPr>
                <w:sz w:val="20"/>
                <w:szCs w:val="20"/>
                <w:lang w:val="kk-KZ"/>
              </w:rPr>
            </w:pPr>
            <w:r w:rsidRPr="008D5711">
              <w:rPr>
                <w:sz w:val="20"/>
                <w:szCs w:val="20"/>
                <w:lang w:val="kk-KZ"/>
              </w:rPr>
              <w:t>- оқытылған материалдардың жеке бөлімдерін қортындылай алмауы;</w:t>
            </w:r>
          </w:p>
          <w:p w:rsidR="00276FBA" w:rsidRPr="008D5711" w:rsidRDefault="00276FBA" w:rsidP="00D865CD">
            <w:pPr>
              <w:ind w:firstLine="73"/>
              <w:jc w:val="both"/>
              <w:rPr>
                <w:sz w:val="20"/>
                <w:szCs w:val="20"/>
                <w:lang w:val="kk-KZ"/>
              </w:rPr>
            </w:pPr>
            <w:r w:rsidRPr="008D5711">
              <w:rPr>
                <w:sz w:val="20"/>
                <w:szCs w:val="20"/>
                <w:lang w:val="kk-KZ"/>
              </w:rPr>
              <w:t xml:space="preserve">- оқытушының көрсетілген қателіктерді түзету барысындағы қиындықтардың болуы;   </w:t>
            </w:r>
          </w:p>
          <w:p w:rsidR="00276FBA" w:rsidRPr="008D5711" w:rsidRDefault="00276FBA" w:rsidP="00D865CD">
            <w:pPr>
              <w:ind w:firstLine="73"/>
              <w:jc w:val="both"/>
              <w:rPr>
                <w:sz w:val="20"/>
                <w:szCs w:val="20"/>
                <w:lang w:val="kk-KZ"/>
              </w:rPr>
            </w:pPr>
            <w:r w:rsidRPr="008D5711">
              <w:rPr>
                <w:sz w:val="20"/>
                <w:szCs w:val="20"/>
                <w:lang w:val="kk-KZ"/>
              </w:rPr>
              <w:t>- барлық тапсырмалар бойынша жіберілген қателіктерді жөндеуді уақытылы орындалмауы.</w:t>
            </w:r>
          </w:p>
        </w:tc>
      </w:tr>
      <w:tr w:rsidR="00276FBA" w:rsidRPr="008D5711" w:rsidTr="00D865CD">
        <w:trPr>
          <w:cantSplit/>
          <w:trHeight w:val="1246"/>
        </w:trPr>
        <w:tc>
          <w:tcPr>
            <w:tcW w:w="1276" w:type="dxa"/>
            <w:vAlign w:val="center"/>
          </w:tcPr>
          <w:p w:rsidR="00276FBA" w:rsidRPr="008D5711" w:rsidRDefault="00276FBA" w:rsidP="00D865CD">
            <w:pPr>
              <w:ind w:firstLine="426"/>
              <w:jc w:val="center"/>
              <w:rPr>
                <w:bCs/>
                <w:sz w:val="20"/>
                <w:szCs w:val="20"/>
              </w:rPr>
            </w:pPr>
            <w:r w:rsidRPr="008D5711">
              <w:rPr>
                <w:bCs/>
                <w:sz w:val="20"/>
                <w:szCs w:val="20"/>
                <w:lang w:val="en-US"/>
              </w:rPr>
              <w:t>F</w:t>
            </w:r>
          </w:p>
        </w:tc>
        <w:tc>
          <w:tcPr>
            <w:tcW w:w="992" w:type="dxa"/>
            <w:vAlign w:val="center"/>
          </w:tcPr>
          <w:p w:rsidR="00276FBA" w:rsidRPr="008D5711" w:rsidRDefault="00276FBA" w:rsidP="00D865CD">
            <w:pPr>
              <w:ind w:firstLine="426"/>
              <w:jc w:val="center"/>
              <w:rPr>
                <w:bCs/>
                <w:sz w:val="20"/>
                <w:szCs w:val="20"/>
              </w:rPr>
            </w:pPr>
            <w:r w:rsidRPr="008D5711">
              <w:rPr>
                <w:bCs/>
                <w:sz w:val="20"/>
                <w:szCs w:val="20"/>
              </w:rPr>
              <w:t>0</w:t>
            </w:r>
          </w:p>
        </w:tc>
        <w:tc>
          <w:tcPr>
            <w:tcW w:w="1134" w:type="dxa"/>
            <w:vAlign w:val="center"/>
          </w:tcPr>
          <w:p w:rsidR="00276FBA" w:rsidRPr="008D5711" w:rsidRDefault="00276FBA" w:rsidP="00D865CD">
            <w:pPr>
              <w:rPr>
                <w:bCs/>
                <w:sz w:val="20"/>
                <w:szCs w:val="20"/>
              </w:rPr>
            </w:pPr>
            <w:r w:rsidRPr="008D5711">
              <w:rPr>
                <w:bCs/>
                <w:sz w:val="20"/>
                <w:szCs w:val="20"/>
              </w:rPr>
              <w:t>0-49</w:t>
            </w:r>
          </w:p>
        </w:tc>
        <w:tc>
          <w:tcPr>
            <w:tcW w:w="953" w:type="dxa"/>
            <w:textDirection w:val="btLr"/>
            <w:vAlign w:val="center"/>
          </w:tcPr>
          <w:p w:rsidR="00276FBA" w:rsidRPr="008D5711" w:rsidRDefault="00276FBA" w:rsidP="00D865CD">
            <w:pPr>
              <w:ind w:left="113" w:right="113" w:firstLine="426"/>
              <w:jc w:val="center"/>
              <w:rPr>
                <w:bCs/>
                <w:sz w:val="20"/>
                <w:szCs w:val="20"/>
              </w:rPr>
            </w:pPr>
            <w:r w:rsidRPr="008D5711">
              <w:rPr>
                <w:bCs/>
                <w:sz w:val="20"/>
                <w:szCs w:val="20"/>
                <w:lang w:val="kk-KZ"/>
              </w:rPr>
              <w:t>қанағаттанарлықсыз</w:t>
            </w:r>
          </w:p>
        </w:tc>
        <w:tc>
          <w:tcPr>
            <w:tcW w:w="5426" w:type="dxa"/>
          </w:tcPr>
          <w:p w:rsidR="00276FBA" w:rsidRPr="008D5711" w:rsidRDefault="00276FBA" w:rsidP="00D865CD">
            <w:pPr>
              <w:pStyle w:val="ac"/>
              <w:spacing w:before="0" w:beforeAutospacing="0" w:after="0" w:afterAutospacing="0"/>
              <w:ind w:firstLine="73"/>
              <w:jc w:val="both"/>
              <w:rPr>
                <w:sz w:val="20"/>
                <w:szCs w:val="20"/>
              </w:rPr>
            </w:pPr>
            <w:r w:rsidRPr="008D5711">
              <w:rPr>
                <w:b/>
                <w:bCs/>
                <w:sz w:val="20"/>
                <w:szCs w:val="20"/>
                <w:lang w:val="kk-KZ"/>
              </w:rPr>
              <w:t>Білім алушы</w:t>
            </w:r>
            <w:r w:rsidRPr="008D5711">
              <w:rPr>
                <w:b/>
                <w:sz w:val="20"/>
                <w:szCs w:val="20"/>
                <w:lang w:val="kk-KZ"/>
              </w:rPr>
              <w:t>көрсетті</w:t>
            </w:r>
            <w:r w:rsidRPr="008D5711">
              <w:rPr>
                <w:sz w:val="20"/>
                <w:szCs w:val="20"/>
              </w:rPr>
              <w:t>:</w:t>
            </w:r>
          </w:p>
          <w:p w:rsidR="00276FBA" w:rsidRPr="008D5711" w:rsidRDefault="00276FBA" w:rsidP="00D865CD">
            <w:pPr>
              <w:pStyle w:val="ac"/>
              <w:spacing w:before="0" w:beforeAutospacing="0" w:after="0" w:afterAutospacing="0"/>
              <w:ind w:firstLine="73"/>
              <w:jc w:val="both"/>
              <w:rPr>
                <w:sz w:val="20"/>
                <w:szCs w:val="20"/>
              </w:rPr>
            </w:pPr>
            <w:r w:rsidRPr="008D5711">
              <w:rPr>
                <w:sz w:val="20"/>
                <w:szCs w:val="20"/>
              </w:rPr>
              <w:t xml:space="preserve">- </w:t>
            </w:r>
            <w:r w:rsidRPr="008D5711">
              <w:rPr>
                <w:rStyle w:val="FontStyle61"/>
                <w:noProof/>
                <w:sz w:val="20"/>
                <w:szCs w:val="20"/>
                <w:lang w:val="kk-KZ"/>
              </w:rPr>
              <w:t>философиялық талдау  жүргізуге қатысатын тұлғалардың құқықтары мен заңды мүдделерін қамтамасыз ету</w:t>
            </w:r>
            <w:r w:rsidRPr="008D5711">
              <w:rPr>
                <w:sz w:val="20"/>
                <w:szCs w:val="20"/>
                <w:lang w:val="kk-KZ"/>
              </w:rPr>
              <w:t xml:space="preserve"> жөніндегі бағдарлама материалын білмеуі</w:t>
            </w:r>
            <w:r w:rsidRPr="008D5711">
              <w:rPr>
                <w:sz w:val="20"/>
                <w:szCs w:val="20"/>
              </w:rPr>
              <w:t>,</w:t>
            </w:r>
          </w:p>
          <w:p w:rsidR="00276FBA" w:rsidRPr="008D5711" w:rsidRDefault="00276FBA" w:rsidP="00D865CD">
            <w:pPr>
              <w:pStyle w:val="ac"/>
              <w:spacing w:before="0" w:beforeAutospacing="0" w:after="0" w:afterAutospacing="0"/>
              <w:ind w:firstLine="73"/>
              <w:jc w:val="both"/>
              <w:rPr>
                <w:sz w:val="20"/>
                <w:szCs w:val="20"/>
              </w:rPr>
            </w:pPr>
            <w:r w:rsidRPr="008D5711">
              <w:rPr>
                <w:sz w:val="20"/>
                <w:szCs w:val="20"/>
              </w:rPr>
              <w:t xml:space="preserve">- </w:t>
            </w:r>
            <w:r w:rsidRPr="008D5711">
              <w:rPr>
                <w:sz w:val="20"/>
                <w:szCs w:val="20"/>
                <w:lang w:val="kk-KZ"/>
              </w:rPr>
              <w:t>барлық тапсырмалар түрі бойынша елеулі қателіктердің жіберілуі</w:t>
            </w:r>
            <w:r w:rsidRPr="008D5711">
              <w:rPr>
                <w:sz w:val="20"/>
                <w:szCs w:val="20"/>
              </w:rPr>
              <w:t>;</w:t>
            </w:r>
          </w:p>
          <w:p w:rsidR="00276FBA" w:rsidRPr="008D5711" w:rsidRDefault="00276FBA" w:rsidP="00D865CD">
            <w:pPr>
              <w:pStyle w:val="ac"/>
              <w:spacing w:before="0" w:beforeAutospacing="0" w:after="0" w:afterAutospacing="0"/>
              <w:ind w:firstLine="73"/>
              <w:jc w:val="both"/>
              <w:rPr>
                <w:sz w:val="20"/>
                <w:szCs w:val="20"/>
              </w:rPr>
            </w:pPr>
            <w:r w:rsidRPr="008D5711">
              <w:rPr>
                <w:sz w:val="20"/>
                <w:szCs w:val="20"/>
              </w:rPr>
              <w:t xml:space="preserve">-  </w:t>
            </w:r>
            <w:r w:rsidRPr="008D5711">
              <w:rPr>
                <w:sz w:val="20"/>
                <w:szCs w:val="20"/>
                <w:lang w:val="kk-KZ"/>
              </w:rPr>
              <w:t>тапсырмаларды орындауда жеке тәсілдерді мүлдем игермеуі</w:t>
            </w:r>
            <w:r w:rsidRPr="008D5711">
              <w:rPr>
                <w:sz w:val="20"/>
                <w:szCs w:val="20"/>
              </w:rPr>
              <w:t>;</w:t>
            </w:r>
          </w:p>
          <w:p w:rsidR="00276FBA" w:rsidRPr="008D5711" w:rsidRDefault="00276FBA" w:rsidP="00D865CD">
            <w:pPr>
              <w:pStyle w:val="ac"/>
              <w:spacing w:before="0" w:beforeAutospacing="0" w:after="0" w:afterAutospacing="0"/>
              <w:ind w:firstLine="73"/>
              <w:jc w:val="both"/>
              <w:rPr>
                <w:sz w:val="20"/>
                <w:szCs w:val="20"/>
              </w:rPr>
            </w:pPr>
            <w:r w:rsidRPr="008D5711">
              <w:rPr>
                <w:sz w:val="20"/>
                <w:szCs w:val="20"/>
              </w:rPr>
              <w:t xml:space="preserve">-  </w:t>
            </w:r>
            <w:r w:rsidRPr="008D5711">
              <w:rPr>
                <w:sz w:val="20"/>
                <w:szCs w:val="20"/>
                <w:lang w:val="kk-KZ"/>
              </w:rPr>
              <w:t xml:space="preserve">ағымды, межелік және қорытынды бақылау түрлері бойынша тапсырмаларды мүлдем орындамауы </w:t>
            </w:r>
          </w:p>
        </w:tc>
      </w:tr>
      <w:tr w:rsidR="00276FBA" w:rsidRPr="008D5711" w:rsidTr="00D865CD">
        <w:trPr>
          <w:cantSplit/>
          <w:trHeight w:val="1246"/>
        </w:trPr>
        <w:tc>
          <w:tcPr>
            <w:tcW w:w="1276" w:type="dxa"/>
            <w:vAlign w:val="center"/>
          </w:tcPr>
          <w:p w:rsidR="00276FBA" w:rsidRPr="008D5711" w:rsidRDefault="00276FBA" w:rsidP="00D865CD">
            <w:pPr>
              <w:ind w:firstLine="426"/>
              <w:jc w:val="center"/>
              <w:rPr>
                <w:bCs/>
                <w:sz w:val="20"/>
                <w:szCs w:val="20"/>
                <w:lang w:val="kk-KZ"/>
              </w:rPr>
            </w:pPr>
            <w:r w:rsidRPr="008D5711">
              <w:rPr>
                <w:bCs/>
                <w:sz w:val="20"/>
                <w:szCs w:val="20"/>
                <w:lang w:val="en-US"/>
              </w:rPr>
              <w:lastRenderedPageBreak/>
              <w:t>F</w:t>
            </w:r>
            <w:r w:rsidRPr="008D5711">
              <w:rPr>
                <w:bCs/>
                <w:sz w:val="20"/>
                <w:szCs w:val="20"/>
                <w:lang w:val="kk-KZ"/>
              </w:rPr>
              <w:t>Х</w:t>
            </w:r>
          </w:p>
        </w:tc>
        <w:tc>
          <w:tcPr>
            <w:tcW w:w="992" w:type="dxa"/>
            <w:vAlign w:val="center"/>
          </w:tcPr>
          <w:p w:rsidR="00276FBA" w:rsidRPr="008D5711" w:rsidRDefault="00276FBA" w:rsidP="00D865CD">
            <w:pPr>
              <w:ind w:firstLine="426"/>
              <w:jc w:val="center"/>
              <w:rPr>
                <w:bCs/>
                <w:sz w:val="20"/>
                <w:szCs w:val="20"/>
              </w:rPr>
            </w:pPr>
            <w:r w:rsidRPr="008D5711">
              <w:rPr>
                <w:bCs/>
                <w:sz w:val="20"/>
                <w:szCs w:val="20"/>
              </w:rPr>
              <w:t>0</w:t>
            </w:r>
          </w:p>
        </w:tc>
        <w:tc>
          <w:tcPr>
            <w:tcW w:w="1134" w:type="dxa"/>
            <w:vAlign w:val="center"/>
          </w:tcPr>
          <w:p w:rsidR="00276FBA" w:rsidRPr="008D5711" w:rsidRDefault="00276FBA" w:rsidP="00D865CD">
            <w:pPr>
              <w:rPr>
                <w:bCs/>
                <w:sz w:val="20"/>
                <w:szCs w:val="20"/>
              </w:rPr>
            </w:pPr>
            <w:r w:rsidRPr="008D5711">
              <w:rPr>
                <w:bCs/>
                <w:sz w:val="20"/>
                <w:szCs w:val="20"/>
              </w:rPr>
              <w:t>0-49</w:t>
            </w:r>
          </w:p>
        </w:tc>
        <w:tc>
          <w:tcPr>
            <w:tcW w:w="953" w:type="dxa"/>
            <w:textDirection w:val="btLr"/>
            <w:vAlign w:val="center"/>
          </w:tcPr>
          <w:p w:rsidR="00276FBA" w:rsidRPr="008D5711" w:rsidRDefault="00276FBA" w:rsidP="00D865CD">
            <w:pPr>
              <w:ind w:left="113" w:right="113" w:firstLine="426"/>
              <w:jc w:val="center"/>
              <w:rPr>
                <w:bCs/>
                <w:sz w:val="20"/>
                <w:szCs w:val="20"/>
              </w:rPr>
            </w:pPr>
            <w:r w:rsidRPr="008D5711">
              <w:rPr>
                <w:bCs/>
                <w:sz w:val="20"/>
                <w:szCs w:val="20"/>
                <w:lang w:val="kk-KZ"/>
              </w:rPr>
              <w:t>қанағаттанарлықсыз</w:t>
            </w:r>
          </w:p>
        </w:tc>
        <w:tc>
          <w:tcPr>
            <w:tcW w:w="5426" w:type="dxa"/>
          </w:tcPr>
          <w:p w:rsidR="00276FBA" w:rsidRPr="008D5711" w:rsidRDefault="00276FBA" w:rsidP="00D865CD">
            <w:pPr>
              <w:pStyle w:val="ac"/>
              <w:spacing w:before="0" w:beforeAutospacing="0" w:after="0" w:afterAutospacing="0"/>
              <w:ind w:firstLine="73"/>
              <w:jc w:val="both"/>
              <w:rPr>
                <w:sz w:val="20"/>
                <w:szCs w:val="20"/>
              </w:rPr>
            </w:pPr>
            <w:r w:rsidRPr="008D5711">
              <w:rPr>
                <w:b/>
                <w:bCs/>
                <w:sz w:val="20"/>
                <w:szCs w:val="20"/>
                <w:lang w:val="kk-KZ"/>
              </w:rPr>
              <w:t>Білім алушы</w:t>
            </w:r>
            <w:r w:rsidRPr="008D5711">
              <w:rPr>
                <w:b/>
                <w:sz w:val="20"/>
                <w:szCs w:val="20"/>
                <w:lang w:val="kk-KZ"/>
              </w:rPr>
              <w:t>көрсетті</w:t>
            </w:r>
            <w:r w:rsidRPr="008D5711">
              <w:rPr>
                <w:sz w:val="20"/>
                <w:szCs w:val="20"/>
              </w:rPr>
              <w:t>:</w:t>
            </w:r>
          </w:p>
          <w:p w:rsidR="00276FBA" w:rsidRPr="008D5711" w:rsidRDefault="00276FBA" w:rsidP="00D865CD">
            <w:pPr>
              <w:pStyle w:val="ac"/>
              <w:spacing w:before="0" w:beforeAutospacing="0" w:after="0" w:afterAutospacing="0"/>
              <w:ind w:firstLine="73"/>
              <w:jc w:val="both"/>
              <w:rPr>
                <w:sz w:val="20"/>
                <w:szCs w:val="20"/>
              </w:rPr>
            </w:pPr>
            <w:r w:rsidRPr="008D5711">
              <w:rPr>
                <w:sz w:val="20"/>
                <w:szCs w:val="20"/>
              </w:rPr>
              <w:t xml:space="preserve">- </w:t>
            </w:r>
            <w:r w:rsidRPr="008D5711">
              <w:rPr>
                <w:rStyle w:val="FontStyle61"/>
                <w:noProof/>
                <w:sz w:val="20"/>
                <w:szCs w:val="20"/>
                <w:lang w:val="kk-KZ"/>
              </w:rPr>
              <w:t>философиялық талдау  жүргізуге қатысатын тұлғалардың құқықтары мен заңды мүдделерін қамтамасыз ету</w:t>
            </w:r>
            <w:r w:rsidRPr="008D5711">
              <w:rPr>
                <w:sz w:val="20"/>
                <w:szCs w:val="20"/>
                <w:lang w:val="kk-KZ"/>
              </w:rPr>
              <w:t xml:space="preserve"> жөніндегі бағдарлама материалын білмеуі</w:t>
            </w:r>
            <w:r w:rsidRPr="008D5711">
              <w:rPr>
                <w:sz w:val="20"/>
                <w:szCs w:val="20"/>
              </w:rPr>
              <w:t>,</w:t>
            </w:r>
          </w:p>
          <w:p w:rsidR="00276FBA" w:rsidRPr="008D5711" w:rsidRDefault="00276FBA" w:rsidP="00D865CD">
            <w:pPr>
              <w:pStyle w:val="ac"/>
              <w:spacing w:before="0" w:beforeAutospacing="0" w:after="0" w:afterAutospacing="0"/>
              <w:ind w:firstLine="73"/>
              <w:jc w:val="both"/>
              <w:rPr>
                <w:sz w:val="20"/>
                <w:szCs w:val="20"/>
              </w:rPr>
            </w:pPr>
            <w:r w:rsidRPr="008D5711">
              <w:rPr>
                <w:sz w:val="20"/>
                <w:szCs w:val="20"/>
              </w:rPr>
              <w:t xml:space="preserve">- </w:t>
            </w:r>
            <w:r w:rsidRPr="008D5711">
              <w:rPr>
                <w:sz w:val="20"/>
                <w:szCs w:val="20"/>
                <w:lang w:val="kk-KZ"/>
              </w:rPr>
              <w:t>барлық тапсырмалар түрі бойынша елеулі қателіктердің жіберілуі</w:t>
            </w:r>
            <w:r w:rsidRPr="008D5711">
              <w:rPr>
                <w:sz w:val="20"/>
                <w:szCs w:val="20"/>
              </w:rPr>
              <w:t>;</w:t>
            </w:r>
          </w:p>
          <w:p w:rsidR="00276FBA" w:rsidRPr="008D5711" w:rsidRDefault="00276FBA" w:rsidP="00D865CD">
            <w:pPr>
              <w:pStyle w:val="ac"/>
              <w:spacing w:before="0" w:beforeAutospacing="0" w:after="0" w:afterAutospacing="0"/>
              <w:ind w:firstLine="73"/>
              <w:jc w:val="both"/>
              <w:rPr>
                <w:sz w:val="20"/>
                <w:szCs w:val="20"/>
              </w:rPr>
            </w:pPr>
            <w:r w:rsidRPr="008D5711">
              <w:rPr>
                <w:sz w:val="20"/>
                <w:szCs w:val="20"/>
              </w:rPr>
              <w:t xml:space="preserve">-  </w:t>
            </w:r>
            <w:r w:rsidRPr="008D5711">
              <w:rPr>
                <w:sz w:val="20"/>
                <w:szCs w:val="20"/>
                <w:lang w:val="kk-KZ"/>
              </w:rPr>
              <w:t>тапсырмаларды орындауда жеке тәсілдерді мүлдем игермеуі</w:t>
            </w:r>
            <w:r w:rsidRPr="008D5711">
              <w:rPr>
                <w:sz w:val="20"/>
                <w:szCs w:val="20"/>
              </w:rPr>
              <w:t>;</w:t>
            </w:r>
          </w:p>
          <w:p w:rsidR="00276FBA" w:rsidRPr="008D5711" w:rsidRDefault="00276FBA" w:rsidP="00D865CD">
            <w:pPr>
              <w:pStyle w:val="ac"/>
              <w:spacing w:before="0" w:beforeAutospacing="0" w:after="0" w:afterAutospacing="0"/>
              <w:ind w:firstLine="73"/>
              <w:jc w:val="both"/>
              <w:rPr>
                <w:sz w:val="20"/>
                <w:szCs w:val="20"/>
              </w:rPr>
            </w:pPr>
            <w:r w:rsidRPr="008D5711">
              <w:rPr>
                <w:sz w:val="20"/>
                <w:szCs w:val="20"/>
              </w:rPr>
              <w:t xml:space="preserve">-  </w:t>
            </w:r>
            <w:r w:rsidRPr="008D5711">
              <w:rPr>
                <w:sz w:val="20"/>
                <w:szCs w:val="20"/>
                <w:lang w:val="kk-KZ"/>
              </w:rPr>
              <w:t xml:space="preserve">ағымды, межелік және қорытынды бақылау түрлері бойынша тапсырмаларды мүлдем орындамауы </w:t>
            </w:r>
          </w:p>
        </w:tc>
      </w:tr>
    </w:tbl>
    <w:p w:rsidR="00276FBA" w:rsidRDefault="00276FBA" w:rsidP="00276FBA">
      <w:pPr>
        <w:pStyle w:val="a5"/>
        <w:ind w:firstLine="567"/>
        <w:jc w:val="both"/>
        <w:rPr>
          <w:rFonts w:ascii="Times New Roman" w:hAnsi="Times New Roman" w:cs="Times New Roman"/>
          <w:b/>
          <w:sz w:val="28"/>
          <w:szCs w:val="28"/>
          <w:lang w:val="kk-KZ"/>
        </w:rPr>
      </w:pPr>
    </w:p>
    <w:p w:rsidR="00276FBA" w:rsidRDefault="00276FBA" w:rsidP="00276FBA">
      <w:pPr>
        <w:pStyle w:val="a5"/>
        <w:ind w:firstLine="567"/>
        <w:jc w:val="both"/>
        <w:rPr>
          <w:rFonts w:ascii="Times New Roman" w:hAnsi="Times New Roman" w:cs="Times New Roman"/>
          <w:b/>
          <w:sz w:val="28"/>
          <w:szCs w:val="28"/>
          <w:lang w:val="kk-KZ"/>
        </w:rPr>
      </w:pPr>
    </w:p>
    <w:p w:rsidR="00276FBA" w:rsidRDefault="00276FBA" w:rsidP="00276FBA">
      <w:pPr>
        <w:pStyle w:val="a5"/>
        <w:ind w:firstLine="567"/>
        <w:jc w:val="both"/>
        <w:rPr>
          <w:rFonts w:ascii="Times New Roman" w:hAnsi="Times New Roman" w:cs="Times New Roman"/>
          <w:b/>
          <w:sz w:val="28"/>
          <w:szCs w:val="28"/>
          <w:lang w:val="kk-KZ"/>
        </w:rPr>
      </w:pPr>
    </w:p>
    <w:p w:rsidR="00374093" w:rsidRPr="00374093" w:rsidRDefault="00374093" w:rsidP="00374093">
      <w:pPr>
        <w:pStyle w:val="a5"/>
        <w:ind w:firstLine="567"/>
        <w:jc w:val="both"/>
        <w:rPr>
          <w:rFonts w:ascii="Times New Roman" w:hAnsi="Times New Roman" w:cs="Times New Roman"/>
          <w:b/>
          <w:kern w:val="36"/>
          <w:sz w:val="28"/>
          <w:szCs w:val="28"/>
          <w:lang w:val="kk-KZ" w:eastAsia="ru-RU"/>
        </w:rPr>
      </w:pPr>
      <w:r w:rsidRPr="00374093">
        <w:rPr>
          <w:rFonts w:ascii="Times New Roman" w:hAnsi="Times New Roman" w:cs="Times New Roman"/>
          <w:b/>
          <w:kern w:val="36"/>
          <w:sz w:val="28"/>
          <w:szCs w:val="28"/>
          <w:lang w:val="kk-KZ" w:eastAsia="ru-RU"/>
        </w:rPr>
        <w:t>ҚОРЫТЫНДЫ</w:t>
      </w:r>
    </w:p>
    <w:p w:rsidR="00374093" w:rsidRPr="00374093" w:rsidRDefault="00374093" w:rsidP="00374093">
      <w:pPr>
        <w:pStyle w:val="a5"/>
        <w:ind w:firstLine="567"/>
        <w:jc w:val="both"/>
        <w:rPr>
          <w:rFonts w:ascii="Times New Roman" w:hAnsi="Times New Roman" w:cs="Times New Roman"/>
          <w:b/>
          <w:sz w:val="28"/>
          <w:szCs w:val="28"/>
          <w:lang w:val="kk-KZ" w:eastAsia="ru-RU"/>
        </w:rPr>
      </w:pPr>
    </w:p>
    <w:p w:rsidR="00374093" w:rsidRPr="00374093" w:rsidRDefault="00374093" w:rsidP="00374093">
      <w:pPr>
        <w:pStyle w:val="a5"/>
        <w:ind w:firstLine="567"/>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 xml:space="preserve">Қорыта келгенде, кейс - технология – оқытушылардың дәстүрлі және қашықтықтан кеңес беруін ұйымдастыру кезінде мәтіндік, аудиовизуалдық, мультимедиялық оқу-әдістемелік материалдарды жинау және оларды пайдаланушылардың өз бетінше меңгеруі үшін жіберуге негізделген. Кейс - технологиясы (ағылшынның case – потрфель) оқытудан жасалынған әдістемелік материалдармен іске асырылады. </w:t>
      </w:r>
    </w:p>
    <w:p w:rsidR="00374093" w:rsidRPr="00374093" w:rsidRDefault="00374093" w:rsidP="00374093">
      <w:pPr>
        <w:pStyle w:val="a5"/>
        <w:ind w:firstLine="567"/>
        <w:jc w:val="both"/>
        <w:rPr>
          <w:rFonts w:ascii="Times New Roman" w:hAnsi="Times New Roman" w:cs="Times New Roman"/>
          <w:sz w:val="28"/>
          <w:szCs w:val="28"/>
          <w:lang w:val="kk-KZ"/>
        </w:rPr>
      </w:pPr>
      <w:r w:rsidRPr="00374093">
        <w:rPr>
          <w:rFonts w:ascii="Times New Roman" w:hAnsi="Times New Roman" w:cs="Times New Roman"/>
          <w:sz w:val="28"/>
          <w:szCs w:val="28"/>
          <w:lang w:val="kk-KZ"/>
        </w:rPr>
        <w:t>Кейс –стади амал-тәсілі немесе оқытудың нақты жағдаяттар әдісі(метод конкретных учебных стиуаций») xx ғасырдың басында Америка Құрама Штаттарының Гарвард университетінің бизнес мектебінде пайда болған. Кейс-стади амал-тәсілі термині алғаш рет американдық ғалым Коплендтің еңбектерінде пайдаланылған. Копленд 1921 жылы оқытудың нақты жағдаяттар жинағын шығарып, кейс-стади амал-тәсілін қолдану жолдарын көрсеткен.</w:t>
      </w:r>
    </w:p>
    <w:p w:rsidR="00374093" w:rsidRPr="00374093" w:rsidRDefault="00374093" w:rsidP="00374093">
      <w:pPr>
        <w:pStyle w:val="a5"/>
        <w:ind w:firstLine="567"/>
        <w:jc w:val="both"/>
        <w:rPr>
          <w:rFonts w:ascii="Times New Roman" w:hAnsi="Times New Roman" w:cs="Times New Roman"/>
          <w:sz w:val="28"/>
          <w:szCs w:val="28"/>
          <w:lang w:val="kk-KZ"/>
        </w:rPr>
      </w:pPr>
      <w:r w:rsidRPr="00374093">
        <w:rPr>
          <w:rFonts w:ascii="Times New Roman" w:hAnsi="Times New Roman" w:cs="Times New Roman"/>
          <w:sz w:val="28"/>
          <w:szCs w:val="28"/>
          <w:lang w:val="kk-KZ"/>
        </w:rPr>
        <w:t>Кейс –стади амал-тәсілі немесе оқытудың нақты жағдаяттар әдісі(метод конкретных учебных стиуаций») xx ғасырдың басында Америка Құрама Штаттарының Гарвард университетінің бизнес мектебінде пайда болған. Кейс-стади амал-тәсілі термині алғаш рет американдық ғалым Коплендтің еңбектерінде пайдаланылған. Копленд 1921 жылы оқытудың нақты жағдаяттар жинағын шығарып, кейс-стади амал-тәсілін қолдану жолдарын көрсеткен.</w:t>
      </w:r>
    </w:p>
    <w:p w:rsidR="00374093" w:rsidRPr="00374093" w:rsidRDefault="00374093" w:rsidP="00374093">
      <w:pPr>
        <w:pStyle w:val="a5"/>
        <w:ind w:firstLine="567"/>
        <w:jc w:val="both"/>
        <w:rPr>
          <w:rFonts w:ascii="Times New Roman" w:hAnsi="Times New Roman" w:cs="Times New Roman"/>
          <w:sz w:val="28"/>
          <w:szCs w:val="28"/>
          <w:lang w:val="kk-KZ"/>
        </w:rPr>
      </w:pPr>
      <w:r w:rsidRPr="00374093">
        <w:rPr>
          <w:rFonts w:ascii="Times New Roman" w:hAnsi="Times New Roman" w:cs="Times New Roman"/>
          <w:sz w:val="28"/>
          <w:szCs w:val="28"/>
          <w:lang w:val="kk-KZ"/>
        </w:rPr>
        <w:t>Қазір кейс-стади амал-тәсілін педагогикалық оқыту үрдісіне енгізу әдіс-тәсілдерін: Л. Барис, В.А. Ясвин, К. Кристенсен, Э.хансен, М.В. Коротков, М.В. Кларин, А.И.Наумова, А.М.Зобина, М.С.Керимбаева, В.А.Канн-калик, Н.Д.Никандров, Б.Н.Киселева, И.В. Липсина, Г.А.Полонский, Д.Экинсон, И.Уилсондар қарастыруда.</w:t>
      </w:r>
    </w:p>
    <w:p w:rsidR="00374093" w:rsidRPr="00374093" w:rsidRDefault="00374093" w:rsidP="00374093">
      <w:pPr>
        <w:pStyle w:val="a5"/>
        <w:ind w:firstLine="567"/>
        <w:jc w:val="both"/>
        <w:rPr>
          <w:rFonts w:ascii="Times New Roman" w:hAnsi="Times New Roman" w:cs="Times New Roman"/>
          <w:sz w:val="28"/>
          <w:szCs w:val="28"/>
          <w:lang w:val="kk-KZ"/>
        </w:rPr>
      </w:pPr>
    </w:p>
    <w:p w:rsidR="00374093" w:rsidRPr="00374093" w:rsidRDefault="00374093" w:rsidP="00374093">
      <w:pPr>
        <w:pStyle w:val="a5"/>
        <w:ind w:firstLine="567"/>
        <w:jc w:val="both"/>
        <w:rPr>
          <w:rFonts w:ascii="Times New Roman" w:hAnsi="Times New Roman" w:cs="Times New Roman"/>
          <w:sz w:val="28"/>
          <w:szCs w:val="28"/>
          <w:lang w:val="kk-KZ"/>
        </w:rPr>
      </w:pPr>
    </w:p>
    <w:p w:rsidR="00374093" w:rsidRPr="00374093" w:rsidRDefault="00374093" w:rsidP="00374093">
      <w:pPr>
        <w:pStyle w:val="a5"/>
        <w:ind w:firstLine="567"/>
        <w:jc w:val="both"/>
        <w:rPr>
          <w:rFonts w:ascii="Times New Roman" w:hAnsi="Times New Roman" w:cs="Times New Roman"/>
          <w:sz w:val="28"/>
          <w:szCs w:val="28"/>
          <w:lang w:val="kk-KZ"/>
        </w:rPr>
      </w:pPr>
    </w:p>
    <w:p w:rsidR="00374093" w:rsidRPr="00374093" w:rsidRDefault="00374093" w:rsidP="00374093">
      <w:pPr>
        <w:pStyle w:val="a5"/>
        <w:ind w:firstLine="567"/>
        <w:jc w:val="both"/>
        <w:rPr>
          <w:rFonts w:ascii="Times New Roman" w:hAnsi="Times New Roman" w:cs="Times New Roman"/>
          <w:sz w:val="28"/>
          <w:szCs w:val="28"/>
          <w:lang w:val="kk-KZ"/>
        </w:rPr>
      </w:pPr>
    </w:p>
    <w:p w:rsidR="00374093" w:rsidRPr="00374093" w:rsidRDefault="00374093" w:rsidP="00374093">
      <w:pPr>
        <w:pStyle w:val="a5"/>
        <w:ind w:firstLine="567"/>
        <w:jc w:val="both"/>
        <w:rPr>
          <w:rFonts w:ascii="Times New Roman" w:hAnsi="Times New Roman" w:cs="Times New Roman"/>
          <w:sz w:val="28"/>
          <w:szCs w:val="28"/>
          <w:lang w:val="kk-KZ"/>
        </w:rPr>
      </w:pPr>
    </w:p>
    <w:p w:rsidR="00374093" w:rsidRPr="00374093" w:rsidRDefault="00374093" w:rsidP="00374093">
      <w:pPr>
        <w:pStyle w:val="a5"/>
        <w:ind w:firstLine="567"/>
        <w:jc w:val="both"/>
        <w:rPr>
          <w:rFonts w:ascii="Times New Roman" w:hAnsi="Times New Roman" w:cs="Times New Roman"/>
          <w:sz w:val="28"/>
          <w:szCs w:val="28"/>
          <w:lang w:val="kk-KZ"/>
        </w:rPr>
      </w:pPr>
    </w:p>
    <w:p w:rsidR="00374093" w:rsidRPr="00374093" w:rsidRDefault="00374093" w:rsidP="00374093">
      <w:pPr>
        <w:pStyle w:val="a5"/>
        <w:ind w:firstLine="567"/>
        <w:jc w:val="both"/>
        <w:rPr>
          <w:rFonts w:ascii="Times New Roman" w:hAnsi="Times New Roman" w:cs="Times New Roman"/>
          <w:sz w:val="28"/>
          <w:szCs w:val="28"/>
          <w:lang w:val="kk-KZ"/>
        </w:rPr>
      </w:pPr>
    </w:p>
    <w:p w:rsidR="00374093" w:rsidRPr="00374093" w:rsidRDefault="00374093" w:rsidP="00374093">
      <w:pPr>
        <w:pStyle w:val="a5"/>
        <w:ind w:firstLine="567"/>
        <w:jc w:val="both"/>
        <w:rPr>
          <w:rFonts w:ascii="Times New Roman" w:hAnsi="Times New Roman" w:cs="Times New Roman"/>
          <w:sz w:val="28"/>
          <w:szCs w:val="28"/>
          <w:lang w:val="kk-KZ"/>
        </w:rPr>
      </w:pPr>
    </w:p>
    <w:p w:rsidR="00374093" w:rsidRPr="00374093" w:rsidRDefault="00374093" w:rsidP="00374093">
      <w:pPr>
        <w:pStyle w:val="a5"/>
        <w:ind w:firstLine="567"/>
        <w:jc w:val="both"/>
        <w:rPr>
          <w:rFonts w:ascii="Times New Roman" w:hAnsi="Times New Roman" w:cs="Times New Roman"/>
          <w:sz w:val="28"/>
          <w:szCs w:val="28"/>
          <w:lang w:val="kk-KZ"/>
        </w:rPr>
      </w:pPr>
    </w:p>
    <w:p w:rsidR="00374093" w:rsidRPr="00374093" w:rsidRDefault="00374093" w:rsidP="00374093">
      <w:pPr>
        <w:pStyle w:val="a5"/>
        <w:ind w:firstLine="567"/>
        <w:jc w:val="both"/>
        <w:rPr>
          <w:rFonts w:ascii="Times New Roman" w:hAnsi="Times New Roman" w:cs="Times New Roman"/>
          <w:b/>
          <w:kern w:val="36"/>
          <w:sz w:val="28"/>
          <w:szCs w:val="28"/>
          <w:lang w:val="kk-KZ" w:eastAsia="ru-RU"/>
        </w:rPr>
      </w:pPr>
      <w:r w:rsidRPr="00374093">
        <w:rPr>
          <w:rFonts w:ascii="Times New Roman" w:hAnsi="Times New Roman" w:cs="Times New Roman"/>
          <w:b/>
          <w:kern w:val="36"/>
          <w:sz w:val="28"/>
          <w:szCs w:val="28"/>
          <w:lang w:val="kk-KZ" w:eastAsia="ru-RU"/>
        </w:rPr>
        <w:lastRenderedPageBreak/>
        <w:t>ПАЙДАЛАНЫЛҒАН ӘДЕБИЕТТЕР</w:t>
      </w:r>
    </w:p>
    <w:p w:rsidR="00D93E58" w:rsidRPr="00374093" w:rsidRDefault="00374093" w:rsidP="006F4DDB">
      <w:pPr>
        <w:pStyle w:val="a5"/>
        <w:numPr>
          <w:ilvl w:val="0"/>
          <w:numId w:val="1"/>
        </w:numPr>
        <w:jc w:val="both"/>
        <w:rPr>
          <w:rFonts w:ascii="Times New Roman" w:hAnsi="Times New Roman" w:cs="Times New Roman"/>
          <w:sz w:val="28"/>
          <w:szCs w:val="28"/>
          <w:lang w:val="en-US" w:eastAsia="ru-RU"/>
        </w:rPr>
      </w:pPr>
      <w:r w:rsidRPr="00374093">
        <w:rPr>
          <w:rFonts w:ascii="Times New Roman" w:hAnsi="Times New Roman" w:cs="Times New Roman"/>
          <w:sz w:val="28"/>
          <w:szCs w:val="28"/>
          <w:lang w:val="kk-KZ" w:eastAsia="ru-RU"/>
        </w:rPr>
        <w:t xml:space="preserve"> </w:t>
      </w:r>
      <w:r w:rsidR="00D93E58" w:rsidRPr="00374093">
        <w:rPr>
          <w:rFonts w:ascii="Times New Roman" w:hAnsi="Times New Roman" w:cs="Times New Roman"/>
          <w:sz w:val="28"/>
          <w:szCs w:val="28"/>
          <w:lang w:val="kk-KZ" w:eastAsia="ru-RU"/>
        </w:rPr>
        <w:t xml:space="preserve">«Case Study зерттеуін жобалау» келесі: зерттелетін. </w:t>
      </w:r>
      <w:r w:rsidR="00D93E58" w:rsidRPr="00374093">
        <w:rPr>
          <w:rFonts w:ascii="Times New Roman" w:hAnsi="Times New Roman" w:cs="Times New Roman"/>
          <w:sz w:val="28"/>
          <w:szCs w:val="28"/>
          <w:lang w:eastAsia="ru-RU"/>
        </w:rPr>
        <w:t>Алынған</w:t>
      </w:r>
      <w:r w:rsidR="00D93E58" w:rsidRPr="00374093">
        <w:rPr>
          <w:rFonts w:ascii="Times New Roman" w:hAnsi="Times New Roman" w:cs="Times New Roman"/>
          <w:sz w:val="28"/>
          <w:szCs w:val="28"/>
          <w:lang w:val="en-US" w:eastAsia="ru-RU"/>
        </w:rPr>
        <w:t xml:space="preserve"> </w:t>
      </w:r>
      <w:r w:rsidR="00D93E58" w:rsidRPr="00374093">
        <w:rPr>
          <w:rFonts w:ascii="Times New Roman" w:hAnsi="Times New Roman" w:cs="Times New Roman"/>
          <w:sz w:val="28"/>
          <w:szCs w:val="28"/>
          <w:lang w:eastAsia="ru-RU"/>
        </w:rPr>
        <w:t>күні</w:t>
      </w:r>
      <w:r w:rsidR="00D93E58" w:rsidRPr="00374093">
        <w:rPr>
          <w:rFonts w:ascii="Times New Roman" w:hAnsi="Times New Roman" w:cs="Times New Roman"/>
          <w:sz w:val="28"/>
          <w:szCs w:val="28"/>
          <w:lang w:val="en-US" w:eastAsia="ru-RU"/>
        </w:rPr>
        <w:t xml:space="preserve">: 2018 </w:t>
      </w:r>
      <w:r w:rsidR="00D93E58" w:rsidRPr="00374093">
        <w:rPr>
          <w:rFonts w:ascii="Times New Roman" w:hAnsi="Times New Roman" w:cs="Times New Roman"/>
          <w:sz w:val="28"/>
          <w:szCs w:val="28"/>
          <w:lang w:eastAsia="ru-RU"/>
        </w:rPr>
        <w:t>жылғы</w:t>
      </w:r>
      <w:r w:rsidR="00D93E58" w:rsidRPr="00374093">
        <w:rPr>
          <w:rFonts w:ascii="Times New Roman" w:hAnsi="Times New Roman" w:cs="Times New Roman"/>
          <w:sz w:val="28"/>
          <w:szCs w:val="28"/>
          <w:lang w:val="en-US" w:eastAsia="ru-RU"/>
        </w:rPr>
        <w:t xml:space="preserve"> 5 </w:t>
      </w:r>
      <w:r w:rsidR="00D93E58" w:rsidRPr="00374093">
        <w:rPr>
          <w:rFonts w:ascii="Times New Roman" w:hAnsi="Times New Roman" w:cs="Times New Roman"/>
          <w:sz w:val="28"/>
          <w:szCs w:val="28"/>
          <w:lang w:eastAsia="ru-RU"/>
        </w:rPr>
        <w:t>наурыз</w:t>
      </w:r>
      <w:r w:rsidR="00D93E58" w:rsidRPr="00374093">
        <w:rPr>
          <w:rFonts w:ascii="Times New Roman" w:hAnsi="Times New Roman" w:cs="Times New Roman"/>
          <w:sz w:val="28"/>
          <w:szCs w:val="28"/>
          <w:lang w:val="en-US" w:eastAsia="ru-RU"/>
        </w:rPr>
        <w:t>, Exporable: explorable.com.</w:t>
      </w:r>
    </w:p>
    <w:p w:rsidR="00D93E58" w:rsidRPr="00374093" w:rsidRDefault="00D93E58" w:rsidP="006F4DDB">
      <w:pPr>
        <w:pStyle w:val="a5"/>
        <w:numPr>
          <w:ilvl w:val="0"/>
          <w:numId w:val="1"/>
        </w:numPr>
        <w:jc w:val="both"/>
        <w:rPr>
          <w:rFonts w:ascii="Times New Roman" w:hAnsi="Times New Roman" w:cs="Times New Roman"/>
          <w:sz w:val="28"/>
          <w:szCs w:val="28"/>
          <w:lang w:val="en-US" w:eastAsia="ru-RU"/>
        </w:rPr>
      </w:pPr>
      <w:r w:rsidRPr="00374093">
        <w:rPr>
          <w:rFonts w:ascii="Times New Roman" w:hAnsi="Times New Roman" w:cs="Times New Roman"/>
          <w:sz w:val="28"/>
          <w:szCs w:val="28"/>
          <w:lang w:eastAsia="ru-RU"/>
        </w:rPr>
        <w:t>Баррио</w:t>
      </w:r>
      <w:r w:rsidRPr="00374093">
        <w:rPr>
          <w:rFonts w:ascii="Times New Roman" w:hAnsi="Times New Roman" w:cs="Times New Roman"/>
          <w:sz w:val="28"/>
          <w:szCs w:val="28"/>
          <w:lang w:val="en-US" w:eastAsia="ru-RU"/>
        </w:rPr>
        <w:t xml:space="preserve"> </w:t>
      </w:r>
      <w:r w:rsidRPr="00374093">
        <w:rPr>
          <w:rFonts w:ascii="Times New Roman" w:hAnsi="Times New Roman" w:cs="Times New Roman"/>
          <w:sz w:val="28"/>
          <w:szCs w:val="28"/>
          <w:lang w:eastAsia="ru-RU"/>
        </w:rPr>
        <w:t>және</w:t>
      </w:r>
      <w:r w:rsidRPr="00374093">
        <w:rPr>
          <w:rFonts w:ascii="Times New Roman" w:hAnsi="Times New Roman" w:cs="Times New Roman"/>
          <w:sz w:val="28"/>
          <w:szCs w:val="28"/>
          <w:lang w:val="en-US" w:eastAsia="ru-RU"/>
        </w:rPr>
        <w:t xml:space="preserve"> </w:t>
      </w:r>
      <w:r w:rsidRPr="00374093">
        <w:rPr>
          <w:rFonts w:ascii="Times New Roman" w:hAnsi="Times New Roman" w:cs="Times New Roman"/>
          <w:sz w:val="28"/>
          <w:szCs w:val="28"/>
          <w:lang w:eastAsia="ru-RU"/>
        </w:rPr>
        <w:t>т</w:t>
      </w:r>
      <w:r w:rsidRPr="00374093">
        <w:rPr>
          <w:rFonts w:ascii="Times New Roman" w:hAnsi="Times New Roman" w:cs="Times New Roman"/>
          <w:sz w:val="28"/>
          <w:szCs w:val="28"/>
          <w:lang w:val="en-US" w:eastAsia="ru-RU"/>
        </w:rPr>
        <w:t>.</w:t>
      </w:r>
      <w:r w:rsidRPr="00374093">
        <w:rPr>
          <w:rFonts w:ascii="Times New Roman" w:hAnsi="Times New Roman" w:cs="Times New Roman"/>
          <w:sz w:val="28"/>
          <w:szCs w:val="28"/>
          <w:lang w:eastAsia="ru-RU"/>
        </w:rPr>
        <w:t>б</w:t>
      </w:r>
      <w:r w:rsidRPr="00374093">
        <w:rPr>
          <w:rFonts w:ascii="Times New Roman" w:hAnsi="Times New Roman" w:cs="Times New Roman"/>
          <w:sz w:val="28"/>
          <w:szCs w:val="28"/>
          <w:lang w:val="en-US" w:eastAsia="ru-RU"/>
        </w:rPr>
        <w:t>. «</w:t>
      </w:r>
      <w:r w:rsidRPr="00374093">
        <w:rPr>
          <w:rFonts w:ascii="Times New Roman" w:hAnsi="Times New Roman" w:cs="Times New Roman"/>
          <w:sz w:val="28"/>
          <w:szCs w:val="28"/>
          <w:lang w:eastAsia="ru-RU"/>
        </w:rPr>
        <w:t>Істерді</w:t>
      </w:r>
      <w:r w:rsidRPr="00374093">
        <w:rPr>
          <w:rFonts w:ascii="Times New Roman" w:hAnsi="Times New Roman" w:cs="Times New Roman"/>
          <w:sz w:val="28"/>
          <w:szCs w:val="28"/>
          <w:lang w:val="en-US" w:eastAsia="ru-RU"/>
        </w:rPr>
        <w:t xml:space="preserve"> </w:t>
      </w:r>
      <w:r w:rsidRPr="00374093">
        <w:rPr>
          <w:rFonts w:ascii="Times New Roman" w:hAnsi="Times New Roman" w:cs="Times New Roman"/>
          <w:sz w:val="28"/>
          <w:szCs w:val="28"/>
          <w:lang w:eastAsia="ru-RU"/>
        </w:rPr>
        <w:t>зерттеу</w:t>
      </w:r>
      <w:r w:rsidRPr="00374093">
        <w:rPr>
          <w:rFonts w:ascii="Times New Roman" w:hAnsi="Times New Roman" w:cs="Times New Roman"/>
          <w:sz w:val="28"/>
          <w:szCs w:val="28"/>
          <w:lang w:val="en-US" w:eastAsia="ru-RU"/>
        </w:rPr>
        <w:t xml:space="preserve">». </w:t>
      </w:r>
      <w:r w:rsidRPr="00374093">
        <w:rPr>
          <w:rFonts w:ascii="Times New Roman" w:hAnsi="Times New Roman" w:cs="Times New Roman"/>
          <w:sz w:val="28"/>
          <w:szCs w:val="28"/>
          <w:lang w:eastAsia="ru-RU"/>
        </w:rPr>
        <w:t>Мадрид</w:t>
      </w:r>
      <w:r w:rsidRPr="00374093">
        <w:rPr>
          <w:rFonts w:ascii="Times New Roman" w:hAnsi="Times New Roman" w:cs="Times New Roman"/>
          <w:sz w:val="28"/>
          <w:szCs w:val="28"/>
          <w:lang w:val="en-US" w:eastAsia="ru-RU"/>
        </w:rPr>
        <w:t xml:space="preserve"> </w:t>
      </w:r>
      <w:r w:rsidRPr="00374093">
        <w:rPr>
          <w:rFonts w:ascii="Times New Roman" w:hAnsi="Times New Roman" w:cs="Times New Roman"/>
          <w:sz w:val="28"/>
          <w:szCs w:val="28"/>
          <w:lang w:eastAsia="ru-RU"/>
        </w:rPr>
        <w:t>автономдық</w:t>
      </w:r>
      <w:r w:rsidRPr="00374093">
        <w:rPr>
          <w:rFonts w:ascii="Times New Roman" w:hAnsi="Times New Roman" w:cs="Times New Roman"/>
          <w:sz w:val="28"/>
          <w:szCs w:val="28"/>
          <w:lang w:val="en-US" w:eastAsia="ru-RU"/>
        </w:rPr>
        <w:t xml:space="preserve"> </w:t>
      </w:r>
      <w:r w:rsidRPr="00374093">
        <w:rPr>
          <w:rFonts w:ascii="Times New Roman" w:hAnsi="Times New Roman" w:cs="Times New Roman"/>
          <w:sz w:val="28"/>
          <w:szCs w:val="28"/>
          <w:lang w:eastAsia="ru-RU"/>
        </w:rPr>
        <w:t>университетінің</w:t>
      </w:r>
      <w:r w:rsidRPr="00374093">
        <w:rPr>
          <w:rFonts w:ascii="Times New Roman" w:hAnsi="Times New Roman" w:cs="Times New Roman"/>
          <w:sz w:val="28"/>
          <w:szCs w:val="28"/>
          <w:lang w:val="en-US" w:eastAsia="ru-RU"/>
        </w:rPr>
        <w:t xml:space="preserve"> </w:t>
      </w:r>
      <w:r w:rsidRPr="00374093">
        <w:rPr>
          <w:rFonts w:ascii="Times New Roman" w:hAnsi="Times New Roman" w:cs="Times New Roman"/>
          <w:sz w:val="28"/>
          <w:szCs w:val="28"/>
          <w:lang w:eastAsia="ru-RU"/>
        </w:rPr>
        <w:t>есебі</w:t>
      </w:r>
      <w:r w:rsidRPr="00374093">
        <w:rPr>
          <w:rFonts w:ascii="Times New Roman" w:hAnsi="Times New Roman" w:cs="Times New Roman"/>
          <w:sz w:val="28"/>
          <w:szCs w:val="28"/>
          <w:lang w:val="en-US" w:eastAsia="ru-RU"/>
        </w:rPr>
        <w:t xml:space="preserve">. Uam.es </w:t>
      </w:r>
      <w:r w:rsidRPr="00374093">
        <w:rPr>
          <w:rFonts w:ascii="Times New Roman" w:hAnsi="Times New Roman" w:cs="Times New Roman"/>
          <w:sz w:val="28"/>
          <w:szCs w:val="28"/>
          <w:lang w:eastAsia="ru-RU"/>
        </w:rPr>
        <w:t>сайтынан</w:t>
      </w:r>
      <w:r w:rsidRPr="00374093">
        <w:rPr>
          <w:rFonts w:ascii="Times New Roman" w:hAnsi="Times New Roman" w:cs="Times New Roman"/>
          <w:sz w:val="28"/>
          <w:szCs w:val="28"/>
          <w:lang w:val="en-US" w:eastAsia="ru-RU"/>
        </w:rPr>
        <w:t xml:space="preserve"> </w:t>
      </w:r>
      <w:r w:rsidRPr="00374093">
        <w:rPr>
          <w:rFonts w:ascii="Times New Roman" w:hAnsi="Times New Roman" w:cs="Times New Roman"/>
          <w:sz w:val="28"/>
          <w:szCs w:val="28"/>
          <w:lang w:eastAsia="ru-RU"/>
        </w:rPr>
        <w:t>қалпына</w:t>
      </w:r>
      <w:r w:rsidRPr="00374093">
        <w:rPr>
          <w:rFonts w:ascii="Times New Roman" w:hAnsi="Times New Roman" w:cs="Times New Roman"/>
          <w:sz w:val="28"/>
          <w:szCs w:val="28"/>
          <w:lang w:val="en-US" w:eastAsia="ru-RU"/>
        </w:rPr>
        <w:t xml:space="preserve"> </w:t>
      </w:r>
      <w:r w:rsidRPr="00374093">
        <w:rPr>
          <w:rFonts w:ascii="Times New Roman" w:hAnsi="Times New Roman" w:cs="Times New Roman"/>
          <w:sz w:val="28"/>
          <w:szCs w:val="28"/>
          <w:lang w:eastAsia="ru-RU"/>
        </w:rPr>
        <w:t>келтірілді</w:t>
      </w:r>
    </w:p>
    <w:p w:rsidR="00D93E58" w:rsidRPr="00374093" w:rsidRDefault="00D93E58" w:rsidP="006F4DDB">
      <w:pPr>
        <w:pStyle w:val="a5"/>
        <w:numPr>
          <w:ilvl w:val="0"/>
          <w:numId w:val="1"/>
        </w:numPr>
        <w:jc w:val="both"/>
        <w:rPr>
          <w:rFonts w:ascii="Times New Roman" w:hAnsi="Times New Roman" w:cs="Times New Roman"/>
          <w:sz w:val="28"/>
          <w:szCs w:val="28"/>
          <w:lang w:val="en-US" w:eastAsia="ru-RU"/>
        </w:rPr>
      </w:pPr>
      <w:r w:rsidRPr="00374093">
        <w:rPr>
          <w:rFonts w:ascii="Times New Roman" w:hAnsi="Times New Roman" w:cs="Times New Roman"/>
          <w:sz w:val="28"/>
          <w:szCs w:val="28"/>
          <w:lang w:eastAsia="ru-RU"/>
        </w:rPr>
        <w:t>Уикипедиядағы</w:t>
      </w:r>
      <w:r w:rsidRPr="00374093">
        <w:rPr>
          <w:rFonts w:ascii="Times New Roman" w:hAnsi="Times New Roman" w:cs="Times New Roman"/>
          <w:sz w:val="28"/>
          <w:szCs w:val="28"/>
          <w:lang w:val="en-US" w:eastAsia="ru-RU"/>
        </w:rPr>
        <w:t xml:space="preserve"> «Case Study». 5 </w:t>
      </w:r>
      <w:r w:rsidRPr="00374093">
        <w:rPr>
          <w:rFonts w:ascii="Times New Roman" w:hAnsi="Times New Roman" w:cs="Times New Roman"/>
          <w:sz w:val="28"/>
          <w:szCs w:val="28"/>
          <w:lang w:eastAsia="ru-RU"/>
        </w:rPr>
        <w:t>наурыз</w:t>
      </w:r>
      <w:r w:rsidRPr="00374093">
        <w:rPr>
          <w:rFonts w:ascii="Times New Roman" w:hAnsi="Times New Roman" w:cs="Times New Roman"/>
          <w:sz w:val="28"/>
          <w:szCs w:val="28"/>
          <w:lang w:val="en-US" w:eastAsia="ru-RU"/>
        </w:rPr>
        <w:t xml:space="preserve"> 2018 </w:t>
      </w:r>
      <w:r w:rsidRPr="00374093">
        <w:rPr>
          <w:rFonts w:ascii="Times New Roman" w:hAnsi="Times New Roman" w:cs="Times New Roman"/>
          <w:sz w:val="28"/>
          <w:szCs w:val="28"/>
          <w:lang w:eastAsia="ru-RU"/>
        </w:rPr>
        <w:t>жылы</w:t>
      </w:r>
      <w:r w:rsidRPr="00374093">
        <w:rPr>
          <w:rFonts w:ascii="Times New Roman" w:hAnsi="Times New Roman" w:cs="Times New Roman"/>
          <w:sz w:val="28"/>
          <w:szCs w:val="28"/>
          <w:lang w:val="en-US" w:eastAsia="ru-RU"/>
        </w:rPr>
        <w:t xml:space="preserve"> </w:t>
      </w:r>
      <w:r w:rsidRPr="00374093">
        <w:rPr>
          <w:rFonts w:ascii="Times New Roman" w:hAnsi="Times New Roman" w:cs="Times New Roman"/>
          <w:sz w:val="28"/>
          <w:szCs w:val="28"/>
          <w:lang w:eastAsia="ru-RU"/>
        </w:rPr>
        <w:t>Уикипедиядан</w:t>
      </w:r>
      <w:r w:rsidRPr="00374093">
        <w:rPr>
          <w:rFonts w:ascii="Times New Roman" w:hAnsi="Times New Roman" w:cs="Times New Roman"/>
          <w:sz w:val="28"/>
          <w:szCs w:val="28"/>
          <w:lang w:val="en-US" w:eastAsia="ru-RU"/>
        </w:rPr>
        <w:t xml:space="preserve"> </w:t>
      </w:r>
      <w:r w:rsidRPr="00374093">
        <w:rPr>
          <w:rFonts w:ascii="Times New Roman" w:hAnsi="Times New Roman" w:cs="Times New Roman"/>
          <w:sz w:val="28"/>
          <w:szCs w:val="28"/>
          <w:lang w:eastAsia="ru-RU"/>
        </w:rPr>
        <w:t>алынды</w:t>
      </w:r>
      <w:r w:rsidRPr="00374093">
        <w:rPr>
          <w:rFonts w:ascii="Times New Roman" w:hAnsi="Times New Roman" w:cs="Times New Roman"/>
          <w:sz w:val="28"/>
          <w:szCs w:val="28"/>
          <w:lang w:val="en-US" w:eastAsia="ru-RU"/>
        </w:rPr>
        <w:t>: en.wikipedia.org.</w:t>
      </w:r>
    </w:p>
    <w:p w:rsidR="00D93E58" w:rsidRPr="00374093" w:rsidRDefault="00D93E58" w:rsidP="006F4DDB">
      <w:pPr>
        <w:pStyle w:val="a5"/>
        <w:numPr>
          <w:ilvl w:val="0"/>
          <w:numId w:val="1"/>
        </w:numPr>
        <w:jc w:val="both"/>
        <w:rPr>
          <w:rFonts w:ascii="Times New Roman" w:hAnsi="Times New Roman" w:cs="Times New Roman"/>
          <w:sz w:val="28"/>
          <w:szCs w:val="28"/>
          <w:lang w:val="en-US" w:eastAsia="ru-RU"/>
        </w:rPr>
      </w:pPr>
      <w:r w:rsidRPr="00374093">
        <w:rPr>
          <w:rFonts w:ascii="Times New Roman" w:hAnsi="Times New Roman" w:cs="Times New Roman"/>
          <w:sz w:val="28"/>
          <w:szCs w:val="28"/>
          <w:lang w:val="en-US" w:eastAsia="ru-RU"/>
        </w:rPr>
        <w:t xml:space="preserve">«Brain case study: Phineas Gage» in: </w:t>
      </w:r>
      <w:r w:rsidRPr="00374093">
        <w:rPr>
          <w:rFonts w:ascii="Times New Roman" w:hAnsi="Times New Roman" w:cs="Times New Roman"/>
          <w:sz w:val="28"/>
          <w:szCs w:val="28"/>
          <w:lang w:eastAsia="ru-RU"/>
        </w:rPr>
        <w:t>Үлкен</w:t>
      </w:r>
      <w:r w:rsidRPr="00374093">
        <w:rPr>
          <w:rFonts w:ascii="Times New Roman" w:hAnsi="Times New Roman" w:cs="Times New Roman"/>
          <w:sz w:val="28"/>
          <w:szCs w:val="28"/>
          <w:lang w:val="en-US" w:eastAsia="ru-RU"/>
        </w:rPr>
        <w:t xml:space="preserve"> </w:t>
      </w:r>
      <w:r w:rsidRPr="00374093">
        <w:rPr>
          <w:rFonts w:ascii="Times New Roman" w:hAnsi="Times New Roman" w:cs="Times New Roman"/>
          <w:sz w:val="28"/>
          <w:szCs w:val="28"/>
          <w:lang w:eastAsia="ru-RU"/>
        </w:rPr>
        <w:t>сурет</w:t>
      </w:r>
      <w:r w:rsidRPr="00374093">
        <w:rPr>
          <w:rFonts w:ascii="Times New Roman" w:hAnsi="Times New Roman" w:cs="Times New Roman"/>
          <w:sz w:val="28"/>
          <w:szCs w:val="28"/>
          <w:lang w:val="en-US" w:eastAsia="ru-RU"/>
        </w:rPr>
        <w:t xml:space="preserve"> </w:t>
      </w:r>
      <w:r w:rsidRPr="00374093">
        <w:rPr>
          <w:rFonts w:ascii="Times New Roman" w:hAnsi="Times New Roman" w:cs="Times New Roman"/>
          <w:sz w:val="28"/>
          <w:szCs w:val="28"/>
          <w:lang w:eastAsia="ru-RU"/>
        </w:rPr>
        <w:t>бойынша</w:t>
      </w:r>
      <w:r w:rsidRPr="00374093">
        <w:rPr>
          <w:rFonts w:ascii="Times New Roman" w:hAnsi="Times New Roman" w:cs="Times New Roman"/>
          <w:sz w:val="28"/>
          <w:szCs w:val="28"/>
          <w:lang w:val="en-US" w:eastAsia="ru-RU"/>
        </w:rPr>
        <w:t xml:space="preserve"> </w:t>
      </w:r>
      <w:r w:rsidRPr="00374093">
        <w:rPr>
          <w:rFonts w:ascii="Times New Roman" w:hAnsi="Times New Roman" w:cs="Times New Roman"/>
          <w:sz w:val="28"/>
          <w:szCs w:val="28"/>
          <w:lang w:eastAsia="ru-RU"/>
        </w:rPr>
        <w:t>білім</w:t>
      </w:r>
      <w:r w:rsidRPr="00374093">
        <w:rPr>
          <w:rFonts w:ascii="Times New Roman" w:hAnsi="Times New Roman" w:cs="Times New Roman"/>
          <w:sz w:val="28"/>
          <w:szCs w:val="28"/>
          <w:lang w:val="en-US" w:eastAsia="ru-RU"/>
        </w:rPr>
        <w:t xml:space="preserve">. </w:t>
      </w:r>
      <w:r w:rsidRPr="00374093">
        <w:rPr>
          <w:rFonts w:ascii="Times New Roman" w:hAnsi="Times New Roman" w:cs="Times New Roman"/>
          <w:sz w:val="28"/>
          <w:szCs w:val="28"/>
          <w:lang w:eastAsia="ru-RU"/>
        </w:rPr>
        <w:t>Алынған</w:t>
      </w:r>
      <w:r w:rsidRPr="00374093">
        <w:rPr>
          <w:rFonts w:ascii="Times New Roman" w:hAnsi="Times New Roman" w:cs="Times New Roman"/>
          <w:sz w:val="28"/>
          <w:szCs w:val="28"/>
          <w:lang w:val="en-US" w:eastAsia="ru-RU"/>
        </w:rPr>
        <w:t xml:space="preserve"> </w:t>
      </w:r>
      <w:r w:rsidRPr="00374093">
        <w:rPr>
          <w:rFonts w:ascii="Times New Roman" w:hAnsi="Times New Roman" w:cs="Times New Roman"/>
          <w:sz w:val="28"/>
          <w:szCs w:val="28"/>
          <w:lang w:eastAsia="ru-RU"/>
        </w:rPr>
        <w:t>күні</w:t>
      </w:r>
      <w:r w:rsidRPr="00374093">
        <w:rPr>
          <w:rFonts w:ascii="Times New Roman" w:hAnsi="Times New Roman" w:cs="Times New Roman"/>
          <w:sz w:val="28"/>
          <w:szCs w:val="28"/>
          <w:lang w:val="en-US" w:eastAsia="ru-RU"/>
        </w:rPr>
        <w:t xml:space="preserve">: 2018 </w:t>
      </w:r>
      <w:r w:rsidRPr="00374093">
        <w:rPr>
          <w:rFonts w:ascii="Times New Roman" w:hAnsi="Times New Roman" w:cs="Times New Roman"/>
          <w:sz w:val="28"/>
          <w:szCs w:val="28"/>
          <w:lang w:eastAsia="ru-RU"/>
        </w:rPr>
        <w:t>жылғы</w:t>
      </w:r>
      <w:r w:rsidRPr="00374093">
        <w:rPr>
          <w:rFonts w:ascii="Times New Roman" w:hAnsi="Times New Roman" w:cs="Times New Roman"/>
          <w:sz w:val="28"/>
          <w:szCs w:val="28"/>
          <w:lang w:val="en-US" w:eastAsia="ru-RU"/>
        </w:rPr>
        <w:t xml:space="preserve"> 5 </w:t>
      </w:r>
      <w:r w:rsidRPr="00374093">
        <w:rPr>
          <w:rFonts w:ascii="Times New Roman" w:hAnsi="Times New Roman" w:cs="Times New Roman"/>
          <w:sz w:val="28"/>
          <w:szCs w:val="28"/>
          <w:lang w:eastAsia="ru-RU"/>
        </w:rPr>
        <w:t>наурыз</w:t>
      </w:r>
      <w:r w:rsidRPr="00374093">
        <w:rPr>
          <w:rFonts w:ascii="Times New Roman" w:hAnsi="Times New Roman" w:cs="Times New Roman"/>
          <w:sz w:val="28"/>
          <w:szCs w:val="28"/>
          <w:lang w:val="en-US" w:eastAsia="ru-RU"/>
        </w:rPr>
        <w:t>, Big Picture Education: bigpictureeducation.com.</w:t>
      </w:r>
    </w:p>
    <w:p w:rsidR="00D93E58" w:rsidRPr="00374093" w:rsidRDefault="00D93E58" w:rsidP="006F4DDB">
      <w:pPr>
        <w:pStyle w:val="a5"/>
        <w:numPr>
          <w:ilvl w:val="0"/>
          <w:numId w:val="1"/>
        </w:numPr>
        <w:jc w:val="both"/>
        <w:rPr>
          <w:rFonts w:ascii="Times New Roman" w:hAnsi="Times New Roman" w:cs="Times New Roman"/>
          <w:sz w:val="28"/>
          <w:szCs w:val="28"/>
          <w:lang w:val="en-US" w:eastAsia="ru-RU"/>
        </w:rPr>
      </w:pPr>
      <w:r w:rsidRPr="00374093">
        <w:rPr>
          <w:rFonts w:ascii="Times New Roman" w:hAnsi="Times New Roman" w:cs="Times New Roman"/>
          <w:sz w:val="28"/>
          <w:szCs w:val="28"/>
          <w:lang w:val="en-US" w:eastAsia="ru-RU"/>
        </w:rPr>
        <w:t>«</w:t>
      </w:r>
      <w:r w:rsidRPr="00374093">
        <w:rPr>
          <w:rFonts w:ascii="Times New Roman" w:hAnsi="Times New Roman" w:cs="Times New Roman"/>
          <w:sz w:val="28"/>
          <w:szCs w:val="28"/>
          <w:lang w:eastAsia="ru-RU"/>
        </w:rPr>
        <w:t>Психологиядағы</w:t>
      </w:r>
      <w:r w:rsidRPr="00374093">
        <w:rPr>
          <w:rFonts w:ascii="Times New Roman" w:hAnsi="Times New Roman" w:cs="Times New Roman"/>
          <w:sz w:val="28"/>
          <w:szCs w:val="28"/>
          <w:lang w:val="en-US" w:eastAsia="ru-RU"/>
        </w:rPr>
        <w:t xml:space="preserve"> </w:t>
      </w:r>
      <w:r w:rsidRPr="00374093">
        <w:rPr>
          <w:rFonts w:ascii="Times New Roman" w:hAnsi="Times New Roman" w:cs="Times New Roman"/>
          <w:sz w:val="28"/>
          <w:szCs w:val="28"/>
          <w:lang w:eastAsia="ru-RU"/>
        </w:rPr>
        <w:t>жағдайлық</w:t>
      </w:r>
      <w:r w:rsidRPr="00374093">
        <w:rPr>
          <w:rFonts w:ascii="Times New Roman" w:hAnsi="Times New Roman" w:cs="Times New Roman"/>
          <w:sz w:val="28"/>
          <w:szCs w:val="28"/>
          <w:lang w:val="en-US" w:eastAsia="ru-RU"/>
        </w:rPr>
        <w:t xml:space="preserve"> </w:t>
      </w:r>
      <w:r w:rsidRPr="00374093">
        <w:rPr>
          <w:rFonts w:ascii="Times New Roman" w:hAnsi="Times New Roman" w:cs="Times New Roman"/>
          <w:sz w:val="28"/>
          <w:szCs w:val="28"/>
          <w:lang w:eastAsia="ru-RU"/>
        </w:rPr>
        <w:t>есеп</w:t>
      </w:r>
      <w:r w:rsidRPr="00374093">
        <w:rPr>
          <w:rFonts w:ascii="Times New Roman" w:hAnsi="Times New Roman" w:cs="Times New Roman"/>
          <w:sz w:val="28"/>
          <w:szCs w:val="28"/>
          <w:lang w:val="en-US" w:eastAsia="ru-RU"/>
        </w:rPr>
        <w:t xml:space="preserve">»: </w:t>
      </w:r>
      <w:r w:rsidRPr="00374093">
        <w:rPr>
          <w:rFonts w:ascii="Times New Roman" w:hAnsi="Times New Roman" w:cs="Times New Roman"/>
          <w:sz w:val="28"/>
          <w:szCs w:val="28"/>
          <w:lang w:eastAsia="ru-RU"/>
        </w:rPr>
        <w:t>Википедия</w:t>
      </w:r>
      <w:r w:rsidRPr="00374093">
        <w:rPr>
          <w:rFonts w:ascii="Times New Roman" w:hAnsi="Times New Roman" w:cs="Times New Roman"/>
          <w:sz w:val="28"/>
          <w:szCs w:val="28"/>
          <w:lang w:val="en-US" w:eastAsia="ru-RU"/>
        </w:rPr>
        <w:t xml:space="preserve">. 5 </w:t>
      </w:r>
      <w:r w:rsidRPr="00374093">
        <w:rPr>
          <w:rFonts w:ascii="Times New Roman" w:hAnsi="Times New Roman" w:cs="Times New Roman"/>
          <w:sz w:val="28"/>
          <w:szCs w:val="28"/>
          <w:lang w:eastAsia="ru-RU"/>
        </w:rPr>
        <w:t>наурыз</w:t>
      </w:r>
      <w:r w:rsidRPr="00374093">
        <w:rPr>
          <w:rFonts w:ascii="Times New Roman" w:hAnsi="Times New Roman" w:cs="Times New Roman"/>
          <w:sz w:val="28"/>
          <w:szCs w:val="28"/>
          <w:lang w:val="en-US" w:eastAsia="ru-RU"/>
        </w:rPr>
        <w:t xml:space="preserve"> 2018 </w:t>
      </w:r>
      <w:r w:rsidRPr="00374093">
        <w:rPr>
          <w:rFonts w:ascii="Times New Roman" w:hAnsi="Times New Roman" w:cs="Times New Roman"/>
          <w:sz w:val="28"/>
          <w:szCs w:val="28"/>
          <w:lang w:eastAsia="ru-RU"/>
        </w:rPr>
        <w:t>жылы</w:t>
      </w:r>
      <w:r w:rsidRPr="00374093">
        <w:rPr>
          <w:rFonts w:ascii="Times New Roman" w:hAnsi="Times New Roman" w:cs="Times New Roman"/>
          <w:sz w:val="28"/>
          <w:szCs w:val="28"/>
          <w:lang w:val="en-US" w:eastAsia="ru-RU"/>
        </w:rPr>
        <w:t xml:space="preserve"> </w:t>
      </w:r>
      <w:r w:rsidRPr="00374093">
        <w:rPr>
          <w:rFonts w:ascii="Times New Roman" w:hAnsi="Times New Roman" w:cs="Times New Roman"/>
          <w:sz w:val="28"/>
          <w:szCs w:val="28"/>
          <w:lang w:eastAsia="ru-RU"/>
        </w:rPr>
        <w:t>Уикипедиядан</w:t>
      </w:r>
      <w:r w:rsidRPr="00374093">
        <w:rPr>
          <w:rFonts w:ascii="Times New Roman" w:hAnsi="Times New Roman" w:cs="Times New Roman"/>
          <w:sz w:val="28"/>
          <w:szCs w:val="28"/>
          <w:lang w:val="en-US" w:eastAsia="ru-RU"/>
        </w:rPr>
        <w:t xml:space="preserve"> </w:t>
      </w:r>
      <w:r w:rsidRPr="00374093">
        <w:rPr>
          <w:rFonts w:ascii="Times New Roman" w:hAnsi="Times New Roman" w:cs="Times New Roman"/>
          <w:sz w:val="28"/>
          <w:szCs w:val="28"/>
          <w:lang w:eastAsia="ru-RU"/>
        </w:rPr>
        <w:t>алынды</w:t>
      </w:r>
      <w:r w:rsidRPr="00374093">
        <w:rPr>
          <w:rFonts w:ascii="Times New Roman" w:hAnsi="Times New Roman" w:cs="Times New Roman"/>
          <w:sz w:val="28"/>
          <w:szCs w:val="28"/>
          <w:lang w:val="en-US" w:eastAsia="ru-RU"/>
        </w:rPr>
        <w:t>: en.wikipedia.org.</w:t>
      </w:r>
    </w:p>
    <w:p w:rsidR="006F4DDB" w:rsidRPr="00374093" w:rsidRDefault="006F4DDB" w:rsidP="006F4DDB">
      <w:pPr>
        <w:pStyle w:val="a5"/>
        <w:numPr>
          <w:ilvl w:val="0"/>
          <w:numId w:val="1"/>
        </w:numPr>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eastAsia="ru-RU"/>
        </w:rPr>
        <w:t>Абрамова С.Ю., Белозерова Ю.В., Использование кейс-метода на уроках англиийского языка [Текст] // Актуальные вопросы современной педагогики:-Уфа: Лето,2015.-С.94-96.</w:t>
      </w:r>
    </w:p>
    <w:p w:rsidR="006F4DDB" w:rsidRPr="00374093" w:rsidRDefault="006F4DDB" w:rsidP="006F4DDB">
      <w:pPr>
        <w:pStyle w:val="a5"/>
        <w:numPr>
          <w:ilvl w:val="0"/>
          <w:numId w:val="1"/>
        </w:numPr>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eastAsia="ru-RU"/>
        </w:rPr>
        <w:t>Ваганова О.И. Метод кейсов в профессиональном обучении: Учебно-методическое пособие/Ваганова О.И. –Н.Новгород: ВГИПУ, 2011.57с.т.с.с</w:t>
      </w:r>
    </w:p>
    <w:p w:rsidR="006F4DDB" w:rsidRPr="00374093" w:rsidRDefault="006F4DDB" w:rsidP="006F4DDB">
      <w:pPr>
        <w:pStyle w:val="a5"/>
        <w:numPr>
          <w:ilvl w:val="0"/>
          <w:numId w:val="1"/>
        </w:numPr>
        <w:jc w:val="both"/>
        <w:rPr>
          <w:rFonts w:ascii="Times New Roman" w:hAnsi="Times New Roman" w:cs="Times New Roman"/>
          <w:sz w:val="28"/>
          <w:szCs w:val="28"/>
          <w:lang w:val="kk-KZ" w:eastAsia="ru-RU"/>
        </w:rPr>
      </w:pPr>
      <w:r w:rsidRPr="00374093">
        <w:rPr>
          <w:rFonts w:ascii="Times New Roman" w:hAnsi="Times New Roman" w:cs="Times New Roman"/>
          <w:sz w:val="28"/>
          <w:szCs w:val="28"/>
          <w:lang w:val="kk-KZ" w:eastAsia="ru-RU"/>
        </w:rPr>
        <w:t>Кейс әдісінің педагогикалық технология ретңнде қолданылуы: шолу./Д.А.Әділжанова, И.И.Айдарханова.-Астана: «Назарбаев Зияткерлік мектептері» ДББҰ «Педагогикалық шеберлік орталығы», 2018-50б</w:t>
      </w:r>
    </w:p>
    <w:p w:rsidR="006F4DDB" w:rsidRPr="00374093" w:rsidRDefault="006F4DDB" w:rsidP="006F4DDB">
      <w:pPr>
        <w:pStyle w:val="a5"/>
        <w:ind w:left="720"/>
        <w:jc w:val="both"/>
        <w:rPr>
          <w:rFonts w:ascii="Times New Roman" w:hAnsi="Times New Roman" w:cs="Times New Roman"/>
          <w:sz w:val="28"/>
          <w:szCs w:val="28"/>
          <w:lang w:val="kk-KZ"/>
        </w:rPr>
      </w:pPr>
    </w:p>
    <w:p w:rsidR="00B6129A" w:rsidRPr="00374093" w:rsidRDefault="00B6129A" w:rsidP="006F4DDB">
      <w:pPr>
        <w:jc w:val="both"/>
        <w:rPr>
          <w:sz w:val="28"/>
          <w:szCs w:val="28"/>
          <w:lang w:val="kk-KZ"/>
        </w:rPr>
      </w:pPr>
    </w:p>
    <w:p w:rsidR="006F4DDB" w:rsidRPr="00374093" w:rsidRDefault="006F4DDB" w:rsidP="00D93E58">
      <w:pPr>
        <w:ind w:firstLine="567"/>
        <w:jc w:val="both"/>
        <w:rPr>
          <w:sz w:val="28"/>
          <w:szCs w:val="28"/>
          <w:lang w:val="kk-KZ"/>
        </w:rPr>
      </w:pPr>
    </w:p>
    <w:p w:rsidR="006F4DDB" w:rsidRPr="00374093" w:rsidRDefault="006F4DDB" w:rsidP="00D93E58">
      <w:pPr>
        <w:ind w:firstLine="567"/>
        <w:jc w:val="both"/>
        <w:rPr>
          <w:sz w:val="28"/>
          <w:szCs w:val="28"/>
          <w:lang w:val="kk-KZ"/>
        </w:rPr>
      </w:pPr>
    </w:p>
    <w:p w:rsidR="006F4DDB" w:rsidRPr="00374093" w:rsidRDefault="006F4DDB" w:rsidP="00D93E58">
      <w:pPr>
        <w:ind w:firstLine="567"/>
        <w:jc w:val="both"/>
        <w:rPr>
          <w:sz w:val="28"/>
          <w:szCs w:val="28"/>
          <w:lang w:val="kk-KZ"/>
        </w:rPr>
      </w:pPr>
    </w:p>
    <w:p w:rsidR="006F4DDB" w:rsidRPr="00374093" w:rsidRDefault="006F4DDB" w:rsidP="00D93E58">
      <w:pPr>
        <w:ind w:firstLine="567"/>
        <w:jc w:val="both"/>
        <w:rPr>
          <w:sz w:val="28"/>
          <w:szCs w:val="28"/>
          <w:lang w:val="kk-KZ"/>
        </w:rPr>
      </w:pPr>
    </w:p>
    <w:p w:rsidR="006F4DDB" w:rsidRPr="00374093" w:rsidRDefault="006F4DDB" w:rsidP="00D93E58">
      <w:pPr>
        <w:ind w:firstLine="567"/>
        <w:jc w:val="both"/>
        <w:rPr>
          <w:sz w:val="28"/>
          <w:szCs w:val="28"/>
          <w:lang w:val="kk-KZ"/>
        </w:rPr>
      </w:pPr>
    </w:p>
    <w:p w:rsidR="006F4DDB" w:rsidRPr="00374093" w:rsidRDefault="006F4DDB" w:rsidP="00D93E58">
      <w:pPr>
        <w:ind w:firstLine="567"/>
        <w:jc w:val="both"/>
        <w:rPr>
          <w:sz w:val="28"/>
          <w:szCs w:val="28"/>
          <w:lang w:val="kk-KZ"/>
        </w:rPr>
      </w:pPr>
    </w:p>
    <w:p w:rsidR="006F4DDB" w:rsidRPr="00374093" w:rsidRDefault="006F4DDB" w:rsidP="00D93E58">
      <w:pPr>
        <w:ind w:firstLine="567"/>
        <w:jc w:val="both"/>
        <w:rPr>
          <w:sz w:val="28"/>
          <w:szCs w:val="28"/>
          <w:lang w:val="kk-KZ"/>
        </w:rPr>
      </w:pPr>
    </w:p>
    <w:p w:rsidR="006F4DDB" w:rsidRPr="00374093" w:rsidRDefault="006F4DDB" w:rsidP="00D93E58">
      <w:pPr>
        <w:ind w:firstLine="567"/>
        <w:jc w:val="both"/>
        <w:rPr>
          <w:sz w:val="28"/>
          <w:szCs w:val="28"/>
          <w:lang w:val="kk-KZ"/>
        </w:rPr>
      </w:pPr>
    </w:p>
    <w:p w:rsidR="006F4DDB" w:rsidRPr="00374093" w:rsidRDefault="006F4DDB" w:rsidP="00D93E58">
      <w:pPr>
        <w:ind w:firstLine="567"/>
        <w:jc w:val="both"/>
        <w:rPr>
          <w:sz w:val="28"/>
          <w:szCs w:val="28"/>
          <w:lang w:val="kk-KZ"/>
        </w:rPr>
      </w:pPr>
    </w:p>
    <w:p w:rsidR="006F4DDB" w:rsidRPr="00374093" w:rsidRDefault="006F4DDB" w:rsidP="00D93E58">
      <w:pPr>
        <w:ind w:firstLine="567"/>
        <w:jc w:val="both"/>
        <w:rPr>
          <w:sz w:val="28"/>
          <w:szCs w:val="28"/>
          <w:lang w:val="kk-KZ"/>
        </w:rPr>
      </w:pPr>
    </w:p>
    <w:p w:rsidR="006F4DDB" w:rsidRPr="00374093" w:rsidRDefault="006F4DDB" w:rsidP="00D93E58">
      <w:pPr>
        <w:ind w:firstLine="567"/>
        <w:jc w:val="both"/>
        <w:rPr>
          <w:sz w:val="28"/>
          <w:szCs w:val="28"/>
          <w:lang w:val="kk-KZ"/>
        </w:rPr>
      </w:pPr>
    </w:p>
    <w:p w:rsidR="006F4DDB" w:rsidRPr="00374093" w:rsidRDefault="006F4DDB" w:rsidP="00D93E58">
      <w:pPr>
        <w:ind w:firstLine="567"/>
        <w:jc w:val="both"/>
        <w:rPr>
          <w:sz w:val="28"/>
          <w:szCs w:val="28"/>
          <w:lang w:val="kk-KZ"/>
        </w:rPr>
      </w:pPr>
    </w:p>
    <w:p w:rsidR="006F4DDB" w:rsidRPr="00374093" w:rsidRDefault="006F4DDB" w:rsidP="00D93E58">
      <w:pPr>
        <w:ind w:firstLine="567"/>
        <w:jc w:val="both"/>
        <w:rPr>
          <w:sz w:val="28"/>
          <w:szCs w:val="28"/>
          <w:lang w:val="kk-KZ"/>
        </w:rPr>
      </w:pPr>
    </w:p>
    <w:p w:rsidR="006F4DDB" w:rsidRPr="00374093" w:rsidRDefault="006F4DDB" w:rsidP="00D93E58">
      <w:pPr>
        <w:ind w:firstLine="567"/>
        <w:jc w:val="both"/>
        <w:rPr>
          <w:sz w:val="28"/>
          <w:szCs w:val="28"/>
          <w:lang w:val="kk-KZ"/>
        </w:rPr>
      </w:pPr>
    </w:p>
    <w:p w:rsidR="006F4DDB" w:rsidRPr="00374093" w:rsidRDefault="006F4DDB" w:rsidP="00D93E58">
      <w:pPr>
        <w:ind w:firstLine="567"/>
        <w:jc w:val="both"/>
        <w:rPr>
          <w:sz w:val="28"/>
          <w:szCs w:val="28"/>
          <w:lang w:val="kk-KZ"/>
        </w:rPr>
      </w:pPr>
    </w:p>
    <w:p w:rsidR="006F4DDB" w:rsidRPr="00374093" w:rsidRDefault="006F4DDB" w:rsidP="00D93E58">
      <w:pPr>
        <w:ind w:firstLine="567"/>
        <w:jc w:val="both"/>
        <w:rPr>
          <w:sz w:val="28"/>
          <w:szCs w:val="28"/>
          <w:lang w:val="kk-KZ"/>
        </w:rPr>
      </w:pPr>
    </w:p>
    <w:p w:rsidR="006F4DDB" w:rsidRPr="00374093" w:rsidRDefault="006F4DDB" w:rsidP="00D93E58">
      <w:pPr>
        <w:ind w:firstLine="567"/>
        <w:jc w:val="both"/>
        <w:rPr>
          <w:sz w:val="28"/>
          <w:szCs w:val="28"/>
          <w:lang w:val="kk-KZ"/>
        </w:rPr>
      </w:pPr>
    </w:p>
    <w:p w:rsidR="006F4DDB" w:rsidRPr="00374093" w:rsidRDefault="006F4DDB" w:rsidP="00D93E58">
      <w:pPr>
        <w:ind w:firstLine="567"/>
        <w:jc w:val="both"/>
        <w:rPr>
          <w:sz w:val="28"/>
          <w:szCs w:val="28"/>
          <w:lang w:val="kk-KZ"/>
        </w:rPr>
      </w:pPr>
    </w:p>
    <w:p w:rsidR="006F4DDB" w:rsidRPr="00374093" w:rsidRDefault="006F4DDB" w:rsidP="00D93E58">
      <w:pPr>
        <w:ind w:firstLine="567"/>
        <w:jc w:val="both"/>
        <w:rPr>
          <w:sz w:val="28"/>
          <w:szCs w:val="28"/>
          <w:lang w:val="kk-KZ"/>
        </w:rPr>
      </w:pPr>
    </w:p>
    <w:p w:rsidR="006F4DDB" w:rsidRPr="00374093" w:rsidRDefault="006F4DDB" w:rsidP="00D93E58">
      <w:pPr>
        <w:ind w:firstLine="567"/>
        <w:jc w:val="both"/>
        <w:rPr>
          <w:sz w:val="28"/>
          <w:szCs w:val="28"/>
          <w:lang w:val="kk-KZ"/>
        </w:rPr>
      </w:pPr>
    </w:p>
    <w:p w:rsidR="006F4DDB" w:rsidRPr="00374093" w:rsidRDefault="006F4DDB" w:rsidP="00D93E58">
      <w:pPr>
        <w:ind w:firstLine="567"/>
        <w:jc w:val="both"/>
        <w:rPr>
          <w:sz w:val="28"/>
          <w:szCs w:val="28"/>
          <w:lang w:val="kk-KZ"/>
        </w:rPr>
      </w:pPr>
    </w:p>
    <w:p w:rsidR="006F4DDB" w:rsidRPr="00374093" w:rsidRDefault="006F4DDB" w:rsidP="00D93E58">
      <w:pPr>
        <w:ind w:firstLine="567"/>
        <w:jc w:val="both"/>
        <w:rPr>
          <w:sz w:val="28"/>
          <w:szCs w:val="28"/>
          <w:lang w:val="kk-KZ"/>
        </w:rPr>
      </w:pPr>
    </w:p>
    <w:p w:rsidR="00B6129A" w:rsidRPr="00374093" w:rsidRDefault="00B6129A" w:rsidP="006F4DDB">
      <w:pPr>
        <w:tabs>
          <w:tab w:val="left" w:pos="3570"/>
          <w:tab w:val="center" w:pos="4729"/>
        </w:tabs>
        <w:ind w:firstLine="567"/>
        <w:jc w:val="center"/>
        <w:rPr>
          <w:b/>
          <w:caps/>
          <w:sz w:val="28"/>
          <w:szCs w:val="28"/>
          <w:lang w:val="kk-KZ" w:eastAsia="ko-KR"/>
        </w:rPr>
      </w:pPr>
      <w:r w:rsidRPr="00374093">
        <w:rPr>
          <w:b/>
          <w:caps/>
          <w:sz w:val="28"/>
          <w:szCs w:val="28"/>
          <w:lang w:val="kk-KZ" w:eastAsia="ko-KR"/>
        </w:rPr>
        <w:lastRenderedPageBreak/>
        <w:t>Балтабаев Нурлан Құдайбергенович</w:t>
      </w:r>
    </w:p>
    <w:p w:rsidR="00B6129A" w:rsidRPr="00374093" w:rsidRDefault="00B6129A" w:rsidP="006F4DDB">
      <w:pPr>
        <w:ind w:firstLine="567"/>
        <w:jc w:val="center"/>
        <w:rPr>
          <w:caps/>
          <w:sz w:val="28"/>
          <w:szCs w:val="28"/>
          <w:lang w:val="kk-KZ" w:eastAsia="ko-KR"/>
        </w:rPr>
      </w:pPr>
    </w:p>
    <w:p w:rsidR="00B6129A" w:rsidRPr="00374093" w:rsidRDefault="00B6129A" w:rsidP="006F4DDB">
      <w:pPr>
        <w:ind w:firstLine="567"/>
        <w:jc w:val="center"/>
        <w:rPr>
          <w:caps/>
          <w:sz w:val="28"/>
          <w:szCs w:val="28"/>
          <w:lang w:val="kk-KZ" w:eastAsia="ko-KR"/>
        </w:rPr>
      </w:pPr>
    </w:p>
    <w:p w:rsidR="00B6129A" w:rsidRPr="00374093" w:rsidRDefault="00B6129A" w:rsidP="006F4DDB">
      <w:pPr>
        <w:ind w:firstLine="567"/>
        <w:jc w:val="center"/>
        <w:rPr>
          <w:caps/>
          <w:sz w:val="28"/>
          <w:szCs w:val="28"/>
          <w:lang w:val="kk-KZ" w:eastAsia="ko-KR"/>
        </w:rPr>
      </w:pPr>
    </w:p>
    <w:p w:rsidR="00B6129A" w:rsidRPr="00374093" w:rsidRDefault="00B6129A" w:rsidP="006F4DDB">
      <w:pPr>
        <w:ind w:firstLine="567"/>
        <w:jc w:val="center"/>
        <w:rPr>
          <w:caps/>
          <w:sz w:val="28"/>
          <w:szCs w:val="28"/>
          <w:lang w:val="kk-KZ"/>
        </w:rPr>
      </w:pPr>
      <w:r w:rsidRPr="00374093">
        <w:rPr>
          <w:caps/>
          <w:sz w:val="28"/>
          <w:szCs w:val="28"/>
          <w:lang w:val="kk-KZ"/>
        </w:rPr>
        <w:t>"Қазіргі заманғы қазақ философиясы" пәнінен білім алушыларға арналған интерактивті "Кейс-әдісі" арқылы</w:t>
      </w:r>
    </w:p>
    <w:p w:rsidR="00B6129A" w:rsidRPr="00374093" w:rsidRDefault="00B6129A" w:rsidP="006F4DDB">
      <w:pPr>
        <w:ind w:firstLine="567"/>
        <w:jc w:val="center"/>
        <w:rPr>
          <w:b/>
          <w:caps/>
          <w:sz w:val="28"/>
          <w:szCs w:val="28"/>
          <w:lang w:val="kk-KZ" w:eastAsia="ko-KR"/>
        </w:rPr>
      </w:pPr>
      <w:r w:rsidRPr="00374093">
        <w:rPr>
          <w:caps/>
          <w:sz w:val="28"/>
          <w:szCs w:val="28"/>
          <w:lang w:val="kk-KZ"/>
        </w:rPr>
        <w:t>әдістемелік нұсқау</w:t>
      </w:r>
    </w:p>
    <w:p w:rsidR="00B6129A" w:rsidRPr="00374093" w:rsidRDefault="00B6129A" w:rsidP="006F4DDB">
      <w:pPr>
        <w:ind w:firstLine="567"/>
        <w:jc w:val="center"/>
        <w:rPr>
          <w:b/>
          <w:caps/>
          <w:sz w:val="28"/>
          <w:szCs w:val="28"/>
          <w:lang w:val="kk-KZ" w:eastAsia="ko-KR"/>
        </w:rPr>
      </w:pPr>
    </w:p>
    <w:p w:rsidR="00005E64" w:rsidRPr="00276FBA" w:rsidRDefault="00005E64" w:rsidP="006F4DDB">
      <w:pPr>
        <w:ind w:firstLine="567"/>
        <w:jc w:val="center"/>
        <w:rPr>
          <w:sz w:val="28"/>
          <w:szCs w:val="28"/>
          <w:lang w:val="kk-KZ"/>
        </w:rPr>
      </w:pPr>
    </w:p>
    <w:p w:rsidR="00374093" w:rsidRPr="00374093" w:rsidRDefault="00374093" w:rsidP="00374093">
      <w:pPr>
        <w:pStyle w:val="a5"/>
        <w:ind w:firstLine="567"/>
        <w:jc w:val="center"/>
        <w:rPr>
          <w:rFonts w:ascii="Times New Roman" w:hAnsi="Times New Roman" w:cs="Times New Roman"/>
          <w:i/>
          <w:sz w:val="28"/>
          <w:szCs w:val="28"/>
          <w:lang w:val="kk-KZ"/>
        </w:rPr>
      </w:pPr>
    </w:p>
    <w:p w:rsidR="00374093" w:rsidRPr="00374093" w:rsidRDefault="00374093" w:rsidP="00374093">
      <w:pPr>
        <w:pStyle w:val="a5"/>
        <w:ind w:firstLine="567"/>
        <w:jc w:val="center"/>
        <w:rPr>
          <w:rFonts w:ascii="Times New Roman" w:hAnsi="Times New Roman" w:cs="Times New Roman"/>
          <w:i/>
          <w:sz w:val="28"/>
          <w:szCs w:val="28"/>
          <w:lang w:val="kk-KZ"/>
        </w:rPr>
      </w:pPr>
    </w:p>
    <w:p w:rsidR="00374093" w:rsidRPr="00374093" w:rsidRDefault="00374093" w:rsidP="00374093">
      <w:pPr>
        <w:pStyle w:val="a5"/>
        <w:ind w:firstLine="567"/>
        <w:jc w:val="center"/>
        <w:rPr>
          <w:rFonts w:ascii="Times New Roman" w:hAnsi="Times New Roman" w:cs="Times New Roman"/>
          <w:sz w:val="28"/>
          <w:szCs w:val="28"/>
          <w:lang w:val="kk-KZ"/>
        </w:rPr>
      </w:pPr>
      <w:r w:rsidRPr="00374093">
        <w:rPr>
          <w:rFonts w:ascii="Times New Roman" w:hAnsi="Times New Roman" w:cs="Times New Roman"/>
          <w:sz w:val="28"/>
          <w:szCs w:val="28"/>
          <w:lang w:val="kk-KZ"/>
        </w:rPr>
        <w:t>Ба</w:t>
      </w:r>
      <w:r>
        <w:rPr>
          <w:rFonts w:ascii="Times New Roman" w:hAnsi="Times New Roman" w:cs="Times New Roman"/>
          <w:sz w:val="28"/>
          <w:szCs w:val="28"/>
          <w:lang w:val="kk-KZ"/>
        </w:rPr>
        <w:t>спаға қол қойылды.  ___.___.2023</w:t>
      </w:r>
      <w:r w:rsidRPr="00374093">
        <w:rPr>
          <w:rFonts w:ascii="Times New Roman" w:hAnsi="Times New Roman" w:cs="Times New Roman"/>
          <w:sz w:val="28"/>
          <w:szCs w:val="28"/>
          <w:lang w:val="kk-KZ"/>
        </w:rPr>
        <w:t xml:space="preserve"> ж.</w:t>
      </w:r>
    </w:p>
    <w:p w:rsidR="00374093" w:rsidRPr="00374093" w:rsidRDefault="00374093" w:rsidP="00374093">
      <w:pPr>
        <w:pStyle w:val="a5"/>
        <w:ind w:firstLine="567"/>
        <w:jc w:val="center"/>
        <w:rPr>
          <w:rFonts w:ascii="Times New Roman" w:hAnsi="Times New Roman" w:cs="Times New Roman"/>
          <w:sz w:val="28"/>
          <w:szCs w:val="28"/>
          <w:lang w:val="kk-KZ"/>
        </w:rPr>
      </w:pPr>
      <w:r w:rsidRPr="00374093">
        <w:rPr>
          <w:rFonts w:ascii="Times New Roman" w:hAnsi="Times New Roman" w:cs="Times New Roman"/>
          <w:sz w:val="28"/>
          <w:szCs w:val="28"/>
          <w:lang w:val="kk-KZ"/>
        </w:rPr>
        <w:t>қағаз форматы А4  1/16</w:t>
      </w:r>
    </w:p>
    <w:p w:rsidR="00374093" w:rsidRPr="00374093" w:rsidRDefault="00374093" w:rsidP="00374093">
      <w:pPr>
        <w:pStyle w:val="a5"/>
        <w:ind w:firstLine="567"/>
        <w:jc w:val="center"/>
        <w:rPr>
          <w:rFonts w:ascii="Times New Roman" w:hAnsi="Times New Roman" w:cs="Times New Roman"/>
          <w:sz w:val="28"/>
          <w:szCs w:val="28"/>
          <w:lang w:val="kk-KZ"/>
        </w:rPr>
      </w:pPr>
      <w:r w:rsidRPr="00374093">
        <w:rPr>
          <w:rFonts w:ascii="Times New Roman" w:hAnsi="Times New Roman" w:cs="Times New Roman"/>
          <w:sz w:val="28"/>
          <w:szCs w:val="28"/>
          <w:lang w:val="kk-KZ"/>
        </w:rPr>
        <w:t>Типографиялық қағаз. Офсеттік баспа. Көлемі 5 б.п.</w:t>
      </w:r>
    </w:p>
    <w:p w:rsidR="00374093" w:rsidRPr="00374093" w:rsidRDefault="00374093" w:rsidP="00374093">
      <w:pPr>
        <w:pStyle w:val="a5"/>
        <w:ind w:firstLine="567"/>
        <w:jc w:val="center"/>
        <w:rPr>
          <w:rFonts w:ascii="Times New Roman" w:hAnsi="Times New Roman" w:cs="Times New Roman"/>
          <w:sz w:val="28"/>
          <w:szCs w:val="28"/>
          <w:lang w:val="kk-KZ"/>
        </w:rPr>
      </w:pPr>
      <w:r w:rsidRPr="00374093">
        <w:rPr>
          <w:rFonts w:ascii="Times New Roman" w:hAnsi="Times New Roman" w:cs="Times New Roman"/>
          <w:sz w:val="28"/>
          <w:szCs w:val="28"/>
          <w:lang w:val="kk-KZ"/>
        </w:rPr>
        <w:t>Тираж 50 дана. Тапсырыс № __</w:t>
      </w:r>
    </w:p>
    <w:p w:rsidR="00374093" w:rsidRPr="00374093" w:rsidRDefault="00374093" w:rsidP="00374093">
      <w:pPr>
        <w:pStyle w:val="a5"/>
        <w:ind w:firstLine="567"/>
        <w:jc w:val="center"/>
        <w:rPr>
          <w:rFonts w:ascii="Times New Roman" w:hAnsi="Times New Roman" w:cs="Times New Roman"/>
          <w:i/>
          <w:sz w:val="28"/>
          <w:szCs w:val="28"/>
          <w:lang w:val="kk-KZ"/>
        </w:rPr>
      </w:pPr>
    </w:p>
    <w:p w:rsidR="00374093" w:rsidRPr="00374093" w:rsidRDefault="00374093" w:rsidP="00374093">
      <w:pPr>
        <w:pStyle w:val="a5"/>
        <w:ind w:firstLine="567"/>
        <w:jc w:val="center"/>
        <w:rPr>
          <w:rFonts w:ascii="Times New Roman" w:hAnsi="Times New Roman" w:cs="Times New Roman"/>
          <w:i/>
          <w:sz w:val="28"/>
          <w:szCs w:val="28"/>
          <w:lang w:val="kk-KZ"/>
        </w:rPr>
      </w:pPr>
    </w:p>
    <w:p w:rsidR="00374093" w:rsidRPr="00374093" w:rsidRDefault="00374093" w:rsidP="00374093">
      <w:pPr>
        <w:pStyle w:val="a5"/>
        <w:ind w:firstLine="567"/>
        <w:jc w:val="both"/>
        <w:rPr>
          <w:rFonts w:ascii="Times New Roman" w:hAnsi="Times New Roman" w:cs="Times New Roman"/>
          <w:i/>
          <w:sz w:val="28"/>
          <w:szCs w:val="28"/>
          <w:lang w:val="kk-KZ"/>
        </w:rPr>
      </w:pPr>
    </w:p>
    <w:p w:rsidR="00374093" w:rsidRPr="00374093" w:rsidRDefault="00374093" w:rsidP="00374093">
      <w:pPr>
        <w:pStyle w:val="a5"/>
        <w:ind w:firstLine="567"/>
        <w:jc w:val="both"/>
        <w:rPr>
          <w:rFonts w:ascii="Times New Roman" w:hAnsi="Times New Roman" w:cs="Times New Roman"/>
          <w:i/>
          <w:sz w:val="28"/>
          <w:szCs w:val="28"/>
          <w:lang w:val="kk-KZ"/>
        </w:rPr>
      </w:pPr>
    </w:p>
    <w:p w:rsidR="00374093" w:rsidRPr="00374093" w:rsidRDefault="00374093" w:rsidP="00374093">
      <w:pPr>
        <w:pStyle w:val="a5"/>
        <w:ind w:firstLine="567"/>
        <w:jc w:val="both"/>
        <w:rPr>
          <w:rFonts w:ascii="Times New Roman" w:hAnsi="Times New Roman" w:cs="Times New Roman"/>
          <w:i/>
          <w:sz w:val="28"/>
          <w:szCs w:val="28"/>
          <w:lang w:val="kk-KZ"/>
        </w:rPr>
      </w:pPr>
    </w:p>
    <w:p w:rsidR="00374093" w:rsidRPr="00374093" w:rsidRDefault="00374093" w:rsidP="00374093">
      <w:pPr>
        <w:pStyle w:val="a5"/>
        <w:ind w:firstLine="567"/>
        <w:jc w:val="both"/>
        <w:rPr>
          <w:rFonts w:ascii="Times New Roman" w:hAnsi="Times New Roman" w:cs="Times New Roman"/>
          <w:i/>
          <w:sz w:val="28"/>
          <w:szCs w:val="28"/>
          <w:lang w:val="kk-KZ"/>
        </w:rPr>
      </w:pPr>
    </w:p>
    <w:p w:rsidR="00374093" w:rsidRPr="00374093" w:rsidRDefault="00374093" w:rsidP="00374093">
      <w:pPr>
        <w:pStyle w:val="a5"/>
        <w:ind w:firstLine="567"/>
        <w:jc w:val="both"/>
        <w:rPr>
          <w:rFonts w:ascii="Times New Roman" w:hAnsi="Times New Roman" w:cs="Times New Roman"/>
          <w:i/>
          <w:sz w:val="28"/>
          <w:szCs w:val="28"/>
          <w:lang w:val="kk-KZ"/>
        </w:rPr>
      </w:pPr>
    </w:p>
    <w:p w:rsidR="00374093" w:rsidRPr="00374093" w:rsidRDefault="00374093" w:rsidP="00374093">
      <w:pPr>
        <w:pStyle w:val="a5"/>
        <w:ind w:firstLine="567"/>
        <w:jc w:val="both"/>
        <w:rPr>
          <w:rFonts w:ascii="Times New Roman" w:hAnsi="Times New Roman" w:cs="Times New Roman"/>
          <w:i/>
          <w:sz w:val="28"/>
          <w:szCs w:val="28"/>
          <w:lang w:val="kk-KZ"/>
        </w:rPr>
      </w:pPr>
    </w:p>
    <w:p w:rsidR="00374093" w:rsidRPr="00374093" w:rsidRDefault="00374093" w:rsidP="00374093">
      <w:pPr>
        <w:pStyle w:val="a5"/>
        <w:ind w:firstLine="567"/>
        <w:jc w:val="both"/>
        <w:rPr>
          <w:rFonts w:ascii="Times New Roman" w:hAnsi="Times New Roman" w:cs="Times New Roman"/>
          <w:i/>
          <w:sz w:val="28"/>
          <w:szCs w:val="28"/>
          <w:lang w:val="kk-KZ"/>
        </w:rPr>
      </w:pPr>
    </w:p>
    <w:p w:rsidR="00374093" w:rsidRPr="00374093" w:rsidRDefault="00374093" w:rsidP="00374093">
      <w:pPr>
        <w:pStyle w:val="a5"/>
        <w:ind w:firstLine="567"/>
        <w:jc w:val="both"/>
        <w:rPr>
          <w:rFonts w:ascii="Times New Roman" w:hAnsi="Times New Roman" w:cs="Times New Roman"/>
          <w:i/>
          <w:sz w:val="28"/>
          <w:szCs w:val="28"/>
          <w:lang w:val="kk-KZ"/>
        </w:rPr>
      </w:pPr>
    </w:p>
    <w:p w:rsidR="00374093" w:rsidRPr="00374093" w:rsidRDefault="00374093" w:rsidP="00374093">
      <w:pPr>
        <w:pStyle w:val="a5"/>
        <w:ind w:firstLine="567"/>
        <w:jc w:val="both"/>
        <w:rPr>
          <w:rFonts w:ascii="Times New Roman" w:hAnsi="Times New Roman" w:cs="Times New Roman"/>
          <w:i/>
          <w:sz w:val="28"/>
          <w:szCs w:val="28"/>
          <w:lang w:val="kk-KZ"/>
        </w:rPr>
      </w:pPr>
    </w:p>
    <w:p w:rsidR="00374093" w:rsidRPr="00374093" w:rsidRDefault="00374093" w:rsidP="00374093">
      <w:pPr>
        <w:pStyle w:val="a5"/>
        <w:ind w:firstLine="567"/>
        <w:jc w:val="center"/>
        <w:rPr>
          <w:rFonts w:ascii="Times New Roman" w:hAnsi="Times New Roman" w:cs="Times New Roman"/>
          <w:i/>
          <w:sz w:val="28"/>
          <w:szCs w:val="28"/>
          <w:lang w:val="kk-KZ"/>
        </w:rPr>
      </w:pPr>
    </w:p>
    <w:p w:rsidR="00374093" w:rsidRPr="00374093" w:rsidRDefault="00374093" w:rsidP="00374093">
      <w:pPr>
        <w:pStyle w:val="a5"/>
        <w:ind w:firstLine="567"/>
        <w:jc w:val="center"/>
        <w:rPr>
          <w:rFonts w:ascii="Times New Roman" w:hAnsi="Times New Roman" w:cs="Times New Roman"/>
          <w:i/>
          <w:sz w:val="28"/>
          <w:szCs w:val="28"/>
          <w:lang w:val="kk-KZ"/>
        </w:rPr>
      </w:pPr>
    </w:p>
    <w:p w:rsidR="00374093" w:rsidRPr="00374093" w:rsidRDefault="00374093" w:rsidP="00374093">
      <w:pPr>
        <w:pStyle w:val="a5"/>
        <w:ind w:firstLine="567"/>
        <w:jc w:val="center"/>
        <w:rPr>
          <w:rFonts w:ascii="Times New Roman" w:hAnsi="Times New Roman" w:cs="Times New Roman"/>
          <w:sz w:val="28"/>
          <w:szCs w:val="28"/>
          <w:lang w:val="kk-KZ"/>
        </w:rPr>
      </w:pPr>
      <w:r w:rsidRPr="00374093">
        <w:rPr>
          <w:rFonts w:ascii="Times New Roman" w:hAnsi="Times New Roman" w:cs="Times New Roman"/>
          <w:sz w:val="28"/>
          <w:szCs w:val="28"/>
          <w:lang w:val="kk-KZ"/>
        </w:rPr>
        <w:t>М. Әуезов атындағы Оңтүстік Қазақстан университетінің баспасы</w:t>
      </w:r>
    </w:p>
    <w:p w:rsidR="00374093" w:rsidRPr="00374093" w:rsidRDefault="00374093" w:rsidP="00374093">
      <w:pPr>
        <w:pStyle w:val="a5"/>
        <w:ind w:firstLine="567"/>
        <w:jc w:val="center"/>
        <w:rPr>
          <w:rFonts w:ascii="Times New Roman" w:hAnsi="Times New Roman" w:cs="Times New Roman"/>
          <w:sz w:val="28"/>
          <w:szCs w:val="28"/>
          <w:lang w:val="kk-KZ"/>
        </w:rPr>
      </w:pPr>
    </w:p>
    <w:p w:rsidR="00374093" w:rsidRPr="00374093" w:rsidRDefault="00374093" w:rsidP="00374093">
      <w:pPr>
        <w:pStyle w:val="a5"/>
        <w:ind w:firstLine="567"/>
        <w:jc w:val="center"/>
        <w:rPr>
          <w:rFonts w:ascii="Times New Roman" w:hAnsi="Times New Roman" w:cs="Times New Roman"/>
          <w:sz w:val="28"/>
          <w:szCs w:val="28"/>
          <w:lang w:val="kk-KZ"/>
        </w:rPr>
      </w:pPr>
      <w:r w:rsidRPr="00374093">
        <w:rPr>
          <w:rFonts w:ascii="Times New Roman" w:hAnsi="Times New Roman" w:cs="Times New Roman"/>
          <w:sz w:val="28"/>
          <w:szCs w:val="28"/>
          <w:lang w:val="kk-KZ"/>
        </w:rPr>
        <w:t>М. Әуезов атындағы ОҚУ-нің баспа орталығы,</w:t>
      </w:r>
    </w:p>
    <w:p w:rsidR="00374093" w:rsidRPr="00374093" w:rsidRDefault="00374093" w:rsidP="00374093">
      <w:pPr>
        <w:pStyle w:val="a5"/>
        <w:ind w:firstLine="567"/>
        <w:jc w:val="center"/>
        <w:rPr>
          <w:rFonts w:ascii="Times New Roman" w:hAnsi="Times New Roman" w:cs="Times New Roman"/>
          <w:sz w:val="28"/>
          <w:szCs w:val="28"/>
          <w:lang w:val="kk-KZ"/>
        </w:rPr>
      </w:pPr>
      <w:r w:rsidRPr="00374093">
        <w:rPr>
          <w:rFonts w:ascii="Times New Roman" w:hAnsi="Times New Roman" w:cs="Times New Roman"/>
          <w:sz w:val="28"/>
          <w:szCs w:val="28"/>
          <w:lang w:val="kk-KZ"/>
        </w:rPr>
        <w:t>Шымкент қаласы, Тауке хан даң. 5</w:t>
      </w:r>
    </w:p>
    <w:p w:rsidR="00374093" w:rsidRPr="00374093" w:rsidRDefault="00374093" w:rsidP="00374093">
      <w:pPr>
        <w:pStyle w:val="a5"/>
        <w:ind w:firstLine="567"/>
        <w:jc w:val="center"/>
        <w:rPr>
          <w:rFonts w:ascii="Times New Roman" w:hAnsi="Times New Roman" w:cs="Times New Roman"/>
          <w:i/>
          <w:sz w:val="28"/>
          <w:szCs w:val="28"/>
          <w:lang w:val="kk-KZ"/>
        </w:rPr>
      </w:pPr>
    </w:p>
    <w:p w:rsidR="00374093" w:rsidRPr="00374093" w:rsidRDefault="00374093" w:rsidP="00374093">
      <w:pPr>
        <w:pStyle w:val="a5"/>
        <w:ind w:firstLine="567"/>
        <w:jc w:val="center"/>
        <w:rPr>
          <w:rFonts w:ascii="Times New Roman" w:hAnsi="Times New Roman" w:cs="Times New Roman"/>
          <w:sz w:val="28"/>
          <w:szCs w:val="28"/>
          <w:lang w:val="kk-KZ"/>
        </w:rPr>
      </w:pPr>
      <w:r w:rsidRPr="00374093">
        <w:rPr>
          <w:rFonts w:ascii="Times New Roman" w:hAnsi="Times New Roman" w:cs="Times New Roman"/>
          <w:sz w:val="28"/>
          <w:szCs w:val="28"/>
          <w:lang w:val="kk-KZ"/>
        </w:rPr>
        <w:t>*Мәліметтер БО қойылады.</w:t>
      </w:r>
    </w:p>
    <w:p w:rsidR="00374093" w:rsidRPr="00374093" w:rsidRDefault="00374093" w:rsidP="00374093">
      <w:pPr>
        <w:pStyle w:val="a5"/>
        <w:ind w:firstLine="567"/>
        <w:jc w:val="center"/>
        <w:rPr>
          <w:rFonts w:ascii="Times New Roman" w:hAnsi="Times New Roman" w:cs="Times New Roman"/>
          <w:sz w:val="28"/>
          <w:szCs w:val="28"/>
          <w:lang w:val="kk-KZ"/>
        </w:rPr>
      </w:pPr>
    </w:p>
    <w:p w:rsidR="00F5293B" w:rsidRPr="00374093" w:rsidRDefault="00F5293B" w:rsidP="00374093">
      <w:pPr>
        <w:ind w:firstLine="567"/>
        <w:jc w:val="center"/>
        <w:rPr>
          <w:sz w:val="28"/>
          <w:szCs w:val="28"/>
        </w:rPr>
      </w:pPr>
    </w:p>
    <w:sectPr w:rsidR="00F5293B" w:rsidRPr="00374093" w:rsidSect="008F25BD">
      <w:footerReference w:type="default" r:id="rId6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2768" w:rsidRDefault="009F2768" w:rsidP="00374093">
      <w:r>
        <w:separator/>
      </w:r>
    </w:p>
  </w:endnote>
  <w:endnote w:type="continuationSeparator" w:id="1">
    <w:p w:rsidR="009F2768" w:rsidRDefault="009F2768" w:rsidP="003740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405275"/>
      <w:docPartObj>
        <w:docPartGallery w:val="Page Numbers (Bottom of Page)"/>
        <w:docPartUnique/>
      </w:docPartObj>
    </w:sdtPr>
    <w:sdtContent>
      <w:p w:rsidR="00374093" w:rsidRDefault="005D2350">
        <w:pPr>
          <w:pStyle w:val="a9"/>
          <w:jc w:val="center"/>
        </w:pPr>
        <w:fldSimple w:instr=" PAGE   \* MERGEFORMAT ">
          <w:r w:rsidR="00685144">
            <w:rPr>
              <w:noProof/>
            </w:rPr>
            <w:t>8</w:t>
          </w:r>
        </w:fldSimple>
      </w:p>
    </w:sdtContent>
  </w:sdt>
  <w:p w:rsidR="00374093" w:rsidRDefault="0037409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2768" w:rsidRDefault="009F2768" w:rsidP="00374093">
      <w:r>
        <w:separator/>
      </w:r>
    </w:p>
  </w:footnote>
  <w:footnote w:type="continuationSeparator" w:id="1">
    <w:p w:rsidR="009F2768" w:rsidRDefault="009F2768" w:rsidP="003740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7A7E9F"/>
    <w:multiLevelType w:val="hybridMultilevel"/>
    <w:tmpl w:val="E7DE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005E64"/>
    <w:rsid w:val="00005E64"/>
    <w:rsid w:val="002519EC"/>
    <w:rsid w:val="00276FBA"/>
    <w:rsid w:val="00374093"/>
    <w:rsid w:val="003A420B"/>
    <w:rsid w:val="005C1BF6"/>
    <w:rsid w:val="005D2350"/>
    <w:rsid w:val="00685144"/>
    <w:rsid w:val="00685676"/>
    <w:rsid w:val="006C5B86"/>
    <w:rsid w:val="006F2B31"/>
    <w:rsid w:val="006F4DDB"/>
    <w:rsid w:val="00701F8C"/>
    <w:rsid w:val="008C7096"/>
    <w:rsid w:val="008F25BD"/>
    <w:rsid w:val="009F2768"/>
    <w:rsid w:val="00B16CA8"/>
    <w:rsid w:val="00B6129A"/>
    <w:rsid w:val="00BE6B59"/>
    <w:rsid w:val="00D46CFD"/>
    <w:rsid w:val="00D50E3F"/>
    <w:rsid w:val="00D71274"/>
    <w:rsid w:val="00D93E58"/>
    <w:rsid w:val="00D93E99"/>
    <w:rsid w:val="00E41361"/>
    <w:rsid w:val="00E67448"/>
    <w:rsid w:val="00F529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E6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005E64"/>
    <w:pPr>
      <w:keepNext/>
      <w:widowControl w:val="0"/>
      <w:jc w:val="center"/>
      <w:outlineLvl w:val="0"/>
    </w:pPr>
    <w:rPr>
      <w:rFonts w:ascii="Arial" w:hAnsi="Arial"/>
      <w:snapToGrid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05E64"/>
    <w:rPr>
      <w:rFonts w:ascii="Arial" w:eastAsia="Times New Roman" w:hAnsi="Arial" w:cs="Times New Roman"/>
      <w:snapToGrid w:val="0"/>
      <w:sz w:val="24"/>
      <w:szCs w:val="20"/>
    </w:rPr>
  </w:style>
  <w:style w:type="paragraph" w:styleId="a3">
    <w:name w:val="Balloon Text"/>
    <w:basedOn w:val="a"/>
    <w:link w:val="a4"/>
    <w:uiPriority w:val="99"/>
    <w:semiHidden/>
    <w:unhideWhenUsed/>
    <w:rsid w:val="00005E64"/>
    <w:rPr>
      <w:rFonts w:ascii="Tahoma" w:hAnsi="Tahoma" w:cs="Tahoma"/>
      <w:sz w:val="16"/>
      <w:szCs w:val="16"/>
    </w:rPr>
  </w:style>
  <w:style w:type="character" w:customStyle="1" w:styleId="a4">
    <w:name w:val="Текст выноски Знак"/>
    <w:basedOn w:val="a0"/>
    <w:link w:val="a3"/>
    <w:uiPriority w:val="99"/>
    <w:semiHidden/>
    <w:rsid w:val="00005E64"/>
    <w:rPr>
      <w:rFonts w:ascii="Tahoma" w:eastAsia="Times New Roman" w:hAnsi="Tahoma" w:cs="Tahoma"/>
      <w:sz w:val="16"/>
      <w:szCs w:val="16"/>
      <w:lang w:eastAsia="ru-RU"/>
    </w:rPr>
  </w:style>
  <w:style w:type="paragraph" w:styleId="a5">
    <w:name w:val="No Spacing"/>
    <w:link w:val="a6"/>
    <w:uiPriority w:val="1"/>
    <w:qFormat/>
    <w:rsid w:val="00E41361"/>
    <w:pPr>
      <w:spacing w:after="0" w:line="240" w:lineRule="auto"/>
    </w:pPr>
  </w:style>
  <w:style w:type="paragraph" w:styleId="a7">
    <w:name w:val="header"/>
    <w:basedOn w:val="a"/>
    <w:link w:val="a8"/>
    <w:uiPriority w:val="99"/>
    <w:semiHidden/>
    <w:unhideWhenUsed/>
    <w:rsid w:val="00374093"/>
    <w:pPr>
      <w:tabs>
        <w:tab w:val="center" w:pos="4677"/>
        <w:tab w:val="right" w:pos="9355"/>
      </w:tabs>
    </w:pPr>
  </w:style>
  <w:style w:type="character" w:customStyle="1" w:styleId="a8">
    <w:name w:val="Верхний колонтитул Знак"/>
    <w:basedOn w:val="a0"/>
    <w:link w:val="a7"/>
    <w:uiPriority w:val="99"/>
    <w:semiHidden/>
    <w:rsid w:val="00374093"/>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374093"/>
    <w:pPr>
      <w:tabs>
        <w:tab w:val="center" w:pos="4677"/>
        <w:tab w:val="right" w:pos="9355"/>
      </w:tabs>
    </w:pPr>
  </w:style>
  <w:style w:type="character" w:customStyle="1" w:styleId="aa">
    <w:name w:val="Нижний колонтитул Знак"/>
    <w:basedOn w:val="a0"/>
    <w:link w:val="a9"/>
    <w:uiPriority w:val="99"/>
    <w:rsid w:val="00374093"/>
    <w:rPr>
      <w:rFonts w:ascii="Times New Roman" w:eastAsia="Times New Roman" w:hAnsi="Times New Roman" w:cs="Times New Roman"/>
      <w:sz w:val="24"/>
      <w:szCs w:val="24"/>
      <w:lang w:eastAsia="ru-RU"/>
    </w:rPr>
  </w:style>
  <w:style w:type="character" w:customStyle="1" w:styleId="a6">
    <w:name w:val="Без интервала Знак"/>
    <w:link w:val="a5"/>
    <w:locked/>
    <w:rsid w:val="00374093"/>
  </w:style>
  <w:style w:type="table" w:styleId="ab">
    <w:name w:val="Table Grid"/>
    <w:basedOn w:val="a1"/>
    <w:uiPriority w:val="59"/>
    <w:rsid w:val="00D93E9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
    <w:uiPriority w:val="99"/>
    <w:unhideWhenUsed/>
    <w:qFormat/>
    <w:rsid w:val="00276FBA"/>
    <w:pPr>
      <w:spacing w:before="100" w:beforeAutospacing="1" w:after="100" w:afterAutospacing="1"/>
    </w:pPr>
  </w:style>
  <w:style w:type="character" w:customStyle="1" w:styleId="2">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c"/>
    <w:uiPriority w:val="99"/>
    <w:locked/>
    <w:rsid w:val="00276FBA"/>
    <w:rPr>
      <w:rFonts w:ascii="Times New Roman" w:eastAsia="Times New Roman" w:hAnsi="Times New Roman" w:cs="Times New Roman"/>
      <w:sz w:val="24"/>
      <w:szCs w:val="24"/>
      <w:lang w:eastAsia="ru-RU"/>
    </w:rPr>
  </w:style>
  <w:style w:type="character" w:customStyle="1" w:styleId="FontStyle61">
    <w:name w:val="Font Style61"/>
    <w:uiPriority w:val="99"/>
    <w:rsid w:val="00276FBA"/>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823467272">
      <w:bodyDiv w:val="1"/>
      <w:marLeft w:val="0"/>
      <w:marRight w:val="0"/>
      <w:marTop w:val="0"/>
      <w:marBottom w:val="0"/>
      <w:divBdr>
        <w:top w:val="none" w:sz="0" w:space="0" w:color="auto"/>
        <w:left w:val="none" w:sz="0" w:space="0" w:color="auto"/>
        <w:bottom w:val="none" w:sz="0" w:space="0" w:color="auto"/>
        <w:right w:val="none" w:sz="0" w:space="0" w:color="auto"/>
      </w:divBdr>
      <w:divsChild>
        <w:div w:id="768349497">
          <w:marLeft w:val="0"/>
          <w:marRight w:val="0"/>
          <w:marTop w:val="0"/>
          <w:marBottom w:val="0"/>
          <w:divBdr>
            <w:top w:val="none" w:sz="0" w:space="0" w:color="auto"/>
            <w:left w:val="none" w:sz="0" w:space="0" w:color="auto"/>
            <w:bottom w:val="none" w:sz="0" w:space="0" w:color="auto"/>
            <w:right w:val="none" w:sz="0" w:space="0" w:color="auto"/>
          </w:divBdr>
          <w:divsChild>
            <w:div w:id="728503377">
              <w:marLeft w:val="0"/>
              <w:marRight w:val="0"/>
              <w:marTop w:val="0"/>
              <w:marBottom w:val="0"/>
              <w:divBdr>
                <w:top w:val="none" w:sz="0" w:space="0" w:color="auto"/>
                <w:left w:val="none" w:sz="0" w:space="0" w:color="auto"/>
                <w:bottom w:val="none" w:sz="0" w:space="0" w:color="auto"/>
                <w:right w:val="none" w:sz="0" w:space="0" w:color="auto"/>
              </w:divBdr>
            </w:div>
            <w:div w:id="1278759429">
              <w:marLeft w:val="0"/>
              <w:marRight w:val="0"/>
              <w:marTop w:val="0"/>
              <w:marBottom w:val="0"/>
              <w:divBdr>
                <w:top w:val="none" w:sz="0" w:space="0" w:color="auto"/>
                <w:left w:val="none" w:sz="0" w:space="0" w:color="auto"/>
                <w:bottom w:val="none" w:sz="0" w:space="0" w:color="auto"/>
                <w:right w:val="none" w:sz="0" w:space="0" w:color="auto"/>
              </w:divBdr>
              <w:divsChild>
                <w:div w:id="832994638">
                  <w:marLeft w:val="0"/>
                  <w:marRight w:val="0"/>
                  <w:marTop w:val="0"/>
                  <w:marBottom w:val="0"/>
                  <w:divBdr>
                    <w:top w:val="none" w:sz="0" w:space="0" w:color="auto"/>
                    <w:left w:val="none" w:sz="0" w:space="0" w:color="auto"/>
                    <w:bottom w:val="none" w:sz="0" w:space="0" w:color="auto"/>
                    <w:right w:val="none" w:sz="0" w:space="0" w:color="auto"/>
                  </w:divBdr>
                  <w:divsChild>
                    <w:div w:id="1983079570">
                      <w:marLeft w:val="0"/>
                      <w:marRight w:val="0"/>
                      <w:marTop w:val="0"/>
                      <w:marBottom w:val="0"/>
                      <w:divBdr>
                        <w:top w:val="none" w:sz="0" w:space="0" w:color="auto"/>
                        <w:left w:val="none" w:sz="0" w:space="0" w:color="auto"/>
                        <w:bottom w:val="none" w:sz="0" w:space="0" w:color="auto"/>
                        <w:right w:val="none" w:sz="0" w:space="0" w:color="auto"/>
                      </w:divBdr>
                    </w:div>
                    <w:div w:id="1406147559">
                      <w:marLeft w:val="0"/>
                      <w:marRight w:val="0"/>
                      <w:marTop w:val="0"/>
                      <w:marBottom w:val="0"/>
                      <w:divBdr>
                        <w:top w:val="none" w:sz="0" w:space="0" w:color="auto"/>
                        <w:left w:val="none" w:sz="0" w:space="0" w:color="auto"/>
                        <w:bottom w:val="none" w:sz="0" w:space="0" w:color="auto"/>
                        <w:right w:val="none" w:sz="0" w:space="0" w:color="auto"/>
                      </w:divBdr>
                    </w:div>
                    <w:div w:id="234553717">
                      <w:marLeft w:val="0"/>
                      <w:marRight w:val="0"/>
                      <w:marTop w:val="0"/>
                      <w:marBottom w:val="0"/>
                      <w:divBdr>
                        <w:top w:val="none" w:sz="0" w:space="0" w:color="auto"/>
                        <w:left w:val="none" w:sz="0" w:space="0" w:color="auto"/>
                        <w:bottom w:val="none" w:sz="0" w:space="0" w:color="auto"/>
                        <w:right w:val="none" w:sz="0" w:space="0" w:color="auto"/>
                      </w:divBdr>
                    </w:div>
                    <w:div w:id="2044866686">
                      <w:marLeft w:val="0"/>
                      <w:marRight w:val="0"/>
                      <w:marTop w:val="0"/>
                      <w:marBottom w:val="0"/>
                      <w:divBdr>
                        <w:top w:val="none" w:sz="0" w:space="0" w:color="auto"/>
                        <w:left w:val="none" w:sz="0" w:space="0" w:color="auto"/>
                        <w:bottom w:val="none" w:sz="0" w:space="0" w:color="auto"/>
                        <w:right w:val="none" w:sz="0" w:space="0" w:color="auto"/>
                      </w:divBdr>
                    </w:div>
                    <w:div w:id="1586455204">
                      <w:marLeft w:val="0"/>
                      <w:marRight w:val="0"/>
                      <w:marTop w:val="0"/>
                      <w:marBottom w:val="0"/>
                      <w:divBdr>
                        <w:top w:val="none" w:sz="0" w:space="0" w:color="auto"/>
                        <w:left w:val="none" w:sz="0" w:space="0" w:color="auto"/>
                        <w:bottom w:val="none" w:sz="0" w:space="0" w:color="auto"/>
                        <w:right w:val="none" w:sz="0" w:space="0" w:color="auto"/>
                      </w:divBdr>
                    </w:div>
                    <w:div w:id="1896550413">
                      <w:marLeft w:val="0"/>
                      <w:marRight w:val="0"/>
                      <w:marTop w:val="0"/>
                      <w:marBottom w:val="0"/>
                      <w:divBdr>
                        <w:top w:val="single" w:sz="6" w:space="5" w:color="A2A9B1"/>
                        <w:left w:val="single" w:sz="6" w:space="5" w:color="A2A9B1"/>
                        <w:bottom w:val="single" w:sz="6" w:space="5" w:color="A2A9B1"/>
                        <w:right w:val="single" w:sz="6" w:space="5" w:color="A2A9B1"/>
                      </w:divBdr>
                    </w:div>
                    <w:div w:id="487865369">
                      <w:marLeft w:val="336"/>
                      <w:marRight w:val="0"/>
                      <w:marTop w:val="120"/>
                      <w:marBottom w:val="312"/>
                      <w:divBdr>
                        <w:top w:val="none" w:sz="0" w:space="0" w:color="auto"/>
                        <w:left w:val="none" w:sz="0" w:space="0" w:color="auto"/>
                        <w:bottom w:val="none" w:sz="0" w:space="0" w:color="auto"/>
                        <w:right w:val="none" w:sz="0" w:space="0" w:color="auto"/>
                      </w:divBdr>
                      <w:divsChild>
                        <w:div w:id="653072279">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limde.com/diplomdi-jmista-arastirilatin-meseleler-tizimi-a-jalpi-bolim-e.html" TargetMode="External"/><Relationship Id="rId18" Type="http://schemas.openxmlformats.org/officeDocument/2006/relationships/hyperlink" Target="https://melimde.com/plandar-men-kartalardi-deldigini-sipattamasi.html" TargetMode="External"/><Relationship Id="rId26" Type="http://schemas.openxmlformats.org/officeDocument/2006/relationships/hyperlink" Target="https://kk.warbletoncouncil.org/estudio-de-caso-5468" TargetMode="External"/><Relationship Id="rId39" Type="http://schemas.openxmlformats.org/officeDocument/2006/relationships/hyperlink" Target="https://kk.wikipedia.org/wiki/%D0%9F%D1%81%D0%B8%D1%85%D0%BE%D0%B0%D0%BD%D0%B0%D0%BB%D0%B8%D0%B7" TargetMode="External"/><Relationship Id="rId21" Type="http://schemas.openxmlformats.org/officeDocument/2006/relationships/hyperlink" Target="https://kk.warbletoncouncil.org/estudio-de-caso-5468" TargetMode="External"/><Relationship Id="rId34" Type="http://schemas.openxmlformats.org/officeDocument/2006/relationships/hyperlink" Target="https://kk.wikipedia.org/wiki/%D2%9A%D0%B0%D0%B7%D1%96%D1%80%D0%B3%D1%96_%D0%B7%D0%B0%D0%BC%D0%B0%D0%BD_%D1%84%D0%B8%D0%BB%D0%BE%D1%81%D0%BE%D1%84%D0%B8%D1%8F%D1%81%D1%8B" TargetMode="External"/><Relationship Id="rId42" Type="http://schemas.openxmlformats.org/officeDocument/2006/relationships/hyperlink" Target="https://kk.wikipedia.org/wiki/%D0%9B%D0%B8%D0%B1%D0%B8%D0%B4%D0%BE" TargetMode="External"/><Relationship Id="rId47" Type="http://schemas.openxmlformats.org/officeDocument/2006/relationships/hyperlink" Target="https://kk.wikipedia.org/wiki/%D0%9F%D0%BE%D1%81%D1%82%D0%BC%D0%BE%D0%B4%D0%B5%D1%80%D0%BD%D0%B8%D0%B7%D0%BC" TargetMode="External"/><Relationship Id="rId50" Type="http://schemas.openxmlformats.org/officeDocument/2006/relationships/hyperlink" Target="https://kk.wikipedia.org/wiki/%D3%A8%D0%BC%D1%96%D1%80_%D1%84%D0%B8%D0%BB%D0%BE%D1%81%D0%BE%D1%84%D0%B8%D1%8F%D1%81%D1%8B" TargetMode="External"/><Relationship Id="rId55" Type="http://schemas.openxmlformats.org/officeDocument/2006/relationships/hyperlink" Target="https://kk.wikipedia.org/wiki/%D0%9C%D0%B0%D1%80%D1%82%D0%B8%D0%BD_%D0%A5%D0%B0%D0%B9%D0%B4%D0%B5%D0%B3%D0%B3%D0%B5%D1%80" TargetMode="External"/><Relationship Id="rId63" Type="http://schemas.openxmlformats.org/officeDocument/2006/relationships/hyperlink" Target="https://kk.wikipedia.org/wiki/%D0%9A%D0%BB%D0%BE%D0%B4_%D0%9B%D0%B5%D0%B2%D0%B8-%D0%A1%D1%82%D1%80%D0%BE%D1%81" TargetMode="External"/><Relationship Id="rId68" Type="http://schemas.openxmlformats.org/officeDocument/2006/relationships/footer" Target="footer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melimde.com/1-misal-mektep-psihologini-lauazimin-engizu.html" TargetMode="External"/><Relationship Id="rId29" Type="http://schemas.openxmlformats.org/officeDocument/2006/relationships/hyperlink" Target="https://kk.warbletoncouncil.org/estudio-de-caso-546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limde.com/gazdardi-sjitar-jene-atti-denelerdi-molekulali-rilimi-v2.html" TargetMode="External"/><Relationship Id="rId24" Type="http://schemas.openxmlformats.org/officeDocument/2006/relationships/hyperlink" Target="https://kk.warbletoncouncil.org/estudio-de-caso-5468" TargetMode="External"/><Relationship Id="rId32" Type="http://schemas.openxmlformats.org/officeDocument/2006/relationships/hyperlink" Target="https://kk.wikipedia.org/wiki/%D2%9A%D0%B0%D0%B7%D1%96%D1%80%D0%B3%D1%96_%D0%B7%D0%B0%D0%BC%D0%B0%D0%BD_%D1%84%D0%B8%D0%BB%D0%BE%D1%81%D0%BE%D1%84%D0%B8%D1%8F%D1%81%D1%8B" TargetMode="External"/><Relationship Id="rId37" Type="http://schemas.openxmlformats.org/officeDocument/2006/relationships/hyperlink" Target="https://kk.wikipedia.org/wiki/%D2%9A%D0%B0%D0%B7%D1%96%D1%80%D0%B3%D1%96_%D0%B7%D0%B0%D0%BC%D0%B0%D0%BD_%D1%84%D0%B8%D0%BB%D0%BE%D1%81%D0%BE%D1%84%D0%B8%D1%8F%D1%81%D1%8B" TargetMode="External"/><Relationship Id="rId40" Type="http://schemas.openxmlformats.org/officeDocument/2006/relationships/hyperlink" Target="https://kk.wikipedia.org/wiki/%D0%9F%D1%81%D0%B8%D1%85%D0%B8%D0%B0%D1%82%D1%80%D0%B8%D1%8F" TargetMode="External"/><Relationship Id="rId45" Type="http://schemas.openxmlformats.org/officeDocument/2006/relationships/hyperlink" Target="https://kk.wikipedia.org/wiki/%D0%9F%D0%BE%D0%B7%D0%B8%D1%82%D0%B8%D0%B2%D0%B8%D0%B7%D0%BC" TargetMode="External"/><Relationship Id="rId53" Type="http://schemas.openxmlformats.org/officeDocument/2006/relationships/hyperlink" Target="https://kk.wikipedia.org/wiki/%D0%A4%D1%80%D0%B8%D0%B4%D1%80%D0%B8%D1%85_%D0%9D%D0%B8%D1%86%D1%88%D0%B5" TargetMode="External"/><Relationship Id="rId58" Type="http://schemas.openxmlformats.org/officeDocument/2006/relationships/hyperlink" Target="https://kk.wikipedia.org/wiki/%D0%AD%D0%BA%D0%B7%D0%B8%D1%81%D1%82%D0%B5%D0%BD%D1%86%D0%B8%D0%B0%D0%BB%D0%B8%D0%B7%D0%BC" TargetMode="External"/><Relationship Id="rId66" Type="http://schemas.openxmlformats.org/officeDocument/2006/relationships/hyperlink" Target="https://kk.wikipedia.org/w/index.php?title=%D0%A4%D1%80%D0%B8%D0%B4%D1%80%D0%B8%D1%85_%D0%A8%D0%BB%D0%B5%D0%B9%D0%B5%D1%80%D0%BC%D0%B0%D1%85%D0%B5%D1%80&amp;action=edit&amp;redlink=1" TargetMode="External"/><Relationship Id="rId5" Type="http://schemas.openxmlformats.org/officeDocument/2006/relationships/footnotes" Target="footnotes.xml"/><Relationship Id="rId15" Type="http://schemas.openxmlformats.org/officeDocument/2006/relationships/hyperlink" Target="https://melimde.com/aleksandr-leonidovich-venger-galina-anatoleevna-cukerman-kishi.html" TargetMode="External"/><Relationship Id="rId23" Type="http://schemas.openxmlformats.org/officeDocument/2006/relationships/hyperlink" Target="https://kk.warbletoncouncil.org/estudio-de-caso-5468" TargetMode="External"/><Relationship Id="rId28" Type="http://schemas.openxmlformats.org/officeDocument/2006/relationships/hyperlink" Target="https://kk.warbletoncouncil.org/estudio-de-caso-5468" TargetMode="External"/><Relationship Id="rId36" Type="http://schemas.openxmlformats.org/officeDocument/2006/relationships/hyperlink" Target="https://kk.wikipedia.org/wiki/%D2%9A%D0%B0%D0%B7%D1%96%D1%80%D0%B3%D1%96_%D0%B7%D0%B0%D0%BC%D0%B0%D0%BD_%D1%84%D0%B8%D0%BB%D0%BE%D1%81%D0%BE%D1%84%D0%B8%D1%8F%D1%81%D1%8B" TargetMode="External"/><Relationship Id="rId49" Type="http://schemas.openxmlformats.org/officeDocument/2006/relationships/image" Target="media/image2.jpeg"/><Relationship Id="rId57" Type="http://schemas.openxmlformats.org/officeDocument/2006/relationships/hyperlink" Target="https://kk.wikipedia.org/wiki/%D0%90%D0%BB%D1%8C%D0%B1%D0%B5%D1%80%D1%82_%D0%9A%D0%B0%D0%BC%D1%8E" TargetMode="External"/><Relationship Id="rId61" Type="http://schemas.openxmlformats.org/officeDocument/2006/relationships/hyperlink" Target="https://kk.wikipedia.org/w/index.php?title=%D0%A2%D0%BE%D0%BC%D0%B0%D1%81_%D0%90%D0%BA%D0%B2%D0%B8%D0%B0%D0%BD&amp;action=edit&amp;redlink=1" TargetMode="External"/><Relationship Id="rId10" Type="http://schemas.openxmlformats.org/officeDocument/2006/relationships/hyperlink" Target="https://melimde.com/ou-jafdayattari--sabata-oushini-ozindik-ziyatkerlik-belsendili.html" TargetMode="External"/><Relationship Id="rId19" Type="http://schemas.openxmlformats.org/officeDocument/2006/relationships/hyperlink" Target="https://kk.warbletoncouncil.org/estudio-de-caso-5468" TargetMode="External"/><Relationship Id="rId31" Type="http://schemas.openxmlformats.org/officeDocument/2006/relationships/hyperlink" Target="https://kk.warbletoncouncil.org/estudio-de-caso-5468" TargetMode="External"/><Relationship Id="rId44" Type="http://schemas.openxmlformats.org/officeDocument/2006/relationships/hyperlink" Target="https://kk.wikipedia.org/wiki/%D0%9B%D0%B0%D1%82%D1%8B%D0%BD_%D1%82%D1%96%D0%BB%D1%96" TargetMode="External"/><Relationship Id="rId52" Type="http://schemas.openxmlformats.org/officeDocument/2006/relationships/hyperlink" Target="https://kk.wikipedia.org/wiki/%D0%90%D1%80%D1%82%D1%83%D1%80_%D0%A8%D0%BE%D0%BF%D0%B5%D0%BD%D0%B3%D0%B0%D1%83%D1%8D%D1%80" TargetMode="External"/><Relationship Id="rId60" Type="http://schemas.openxmlformats.org/officeDocument/2006/relationships/hyperlink" Target="https://kk.wikipedia.org/w/index.php?title=%D0%9D%D0%B5%D0%BE%D1%82%D0%BE%D0%BC%D0%B8%D0%B7&amp;action=edit&amp;redlink=1" TargetMode="External"/><Relationship Id="rId65" Type="http://schemas.openxmlformats.org/officeDocument/2006/relationships/hyperlink" Target="https://kk.wikipedia.org/wiki/%D0%93%D0%B5%D1%80%D0%BC%D0%B5%D0%BD%D0%B5%D0%B2%D1%82%D0%B8%D0%BA%D0%B0" TargetMode="External"/><Relationship Id="rId4" Type="http://schemas.openxmlformats.org/officeDocument/2006/relationships/webSettings" Target="webSettings.xml"/><Relationship Id="rId9" Type="http://schemas.openxmlformats.org/officeDocument/2006/relationships/hyperlink" Target="https://melimde.com/?q=%D1%82%D0%B0%D0%BF%D1%81%D1%8B%D1%80%D0%BC%D0%B0%D0%BB%D0%B0%D1%80%D0%B4%D1%8B" TargetMode="External"/><Relationship Id="rId14" Type="http://schemas.openxmlformats.org/officeDocument/2006/relationships/hyperlink" Target="https://melimde.com/sabati-tairibi-birinshi-jir-1-5-8-saba-bolim.html" TargetMode="External"/><Relationship Id="rId22" Type="http://schemas.openxmlformats.org/officeDocument/2006/relationships/hyperlink" Target="https://kk.warbletoncouncil.org/estudio-de-caso-5468" TargetMode="External"/><Relationship Id="rId27" Type="http://schemas.openxmlformats.org/officeDocument/2006/relationships/hyperlink" Target="https://kk.warbletoncouncil.org/estudio-de-caso-5468" TargetMode="External"/><Relationship Id="rId30" Type="http://schemas.openxmlformats.org/officeDocument/2006/relationships/hyperlink" Target="https://kk.warbletoncouncil.org/estudio-de-caso-5468" TargetMode="External"/><Relationship Id="rId35" Type="http://schemas.openxmlformats.org/officeDocument/2006/relationships/hyperlink" Target="https://kk.wikipedia.org/wiki/%D2%9A%D0%B0%D0%B7%D1%96%D1%80%D0%B3%D1%96_%D0%B7%D0%B0%D0%BC%D0%B0%D0%BD_%D1%84%D0%B8%D0%BB%D0%BE%D1%81%D0%BE%D1%84%D0%B8%D1%8F%D1%81%D1%8B" TargetMode="External"/><Relationship Id="rId43" Type="http://schemas.openxmlformats.org/officeDocument/2006/relationships/hyperlink" Target="https://kk.wikipedia.org/wiki/%D0%AD%D1%80%D0%B8%D1%85_%D0%A4%D1%80%D0%BE%D0%BC%D0%BC" TargetMode="External"/><Relationship Id="rId48" Type="http://schemas.openxmlformats.org/officeDocument/2006/relationships/hyperlink" Target="https://kk.wikipedia.org/wiki/%D0%A1%D1%83%D1%80%D0%B5%D1%82:FourExistentialPrecursors.jpg" TargetMode="External"/><Relationship Id="rId56" Type="http://schemas.openxmlformats.org/officeDocument/2006/relationships/hyperlink" Target="https://kk.wikipedia.org/w/index.php?title=%D0%96%D0%B0%D0%BD_%D0%9F%D0%BE%D0%BB%D1%8C_%D0%A1%D0%B0%D1%80%D1%82%D1%80&amp;action=edit&amp;redlink=1" TargetMode="External"/><Relationship Id="rId64" Type="http://schemas.openxmlformats.org/officeDocument/2006/relationships/hyperlink" Target="https://kk.wikipedia.org/w/index.php?title=%D0%9C%D0%B8%D1%88%D0%B5%D0%BB%D1%8C_%D0%A4%D1%83%D0%BA%D0%BE&amp;action=edit&amp;redlink=1" TargetMode="External"/><Relationship Id="rId69" Type="http://schemas.openxmlformats.org/officeDocument/2006/relationships/fontTable" Target="fontTable.xml"/><Relationship Id="rId8" Type="http://schemas.openxmlformats.org/officeDocument/2006/relationships/hyperlink" Target="https://melimde.com/?q=%D1%82%D0%B0%D0%BF%D1%81%D1%8B%D1%80%D0%BC%D0%B0%D0%BB%D0%B0%D1%80%D0%B4%D1%8B" TargetMode="External"/><Relationship Id="rId51" Type="http://schemas.openxmlformats.org/officeDocument/2006/relationships/hyperlink" Target="https://kk.wikipedia.org/wiki/%D0%A1%D1%91%D1%80%D0%B5%D0%BD_%D0%9A%D1%8C%D0%B5%D1%80%D0%BA%D0%B5%D0%B3%D0%BE%D1%80" TargetMode="External"/><Relationship Id="rId3" Type="http://schemas.openxmlformats.org/officeDocument/2006/relationships/settings" Target="settings.xml"/><Relationship Id="rId12" Type="http://schemas.openxmlformats.org/officeDocument/2006/relationships/hyperlink" Target="https://melimde.com/jobani-negizgi-belgileri-joba-tsinigi-orta-belgiler-atarimen-s.html" TargetMode="External"/><Relationship Id="rId17" Type="http://schemas.openxmlformats.org/officeDocument/2006/relationships/hyperlink" Target="https://melimde.com/osoj-tairibi-siniptan-tis-oudi-esepke-alu-jjesi-orindafan-abib.html" TargetMode="External"/><Relationship Id="rId25" Type="http://schemas.openxmlformats.org/officeDocument/2006/relationships/hyperlink" Target="https://kk.warbletoncouncil.org/estudio-de-caso-5468" TargetMode="External"/><Relationship Id="rId33" Type="http://schemas.openxmlformats.org/officeDocument/2006/relationships/hyperlink" Target="https://kk.wikipedia.org/wiki/%D2%9A%D0%B0%D0%B7%D1%96%D1%80%D0%B3%D1%96_%D0%B7%D0%B0%D0%BC%D0%B0%D0%BD_%D1%84%D0%B8%D0%BB%D0%BE%D1%81%D0%BE%D1%84%D0%B8%D1%8F%D1%81%D1%8B" TargetMode="External"/><Relationship Id="rId38" Type="http://schemas.openxmlformats.org/officeDocument/2006/relationships/hyperlink" Target="https://kk.wikipedia.org/wiki/%D2%9A%D0%B0%D0%B7%D1%96%D1%80%D0%B3%D1%96_%D0%B7%D0%B0%D0%BC%D0%B0%D0%BD_%D1%84%D0%B8%D0%BB%D0%BE%D1%81%D0%BE%D1%84%D0%B8%D1%8F%D1%81%D1%8B" TargetMode="External"/><Relationship Id="rId46" Type="http://schemas.openxmlformats.org/officeDocument/2006/relationships/hyperlink" Target="https://kk.wikipedia.org/wiki/%D0%9E%D0%B3%D1%8E%D1%81%D1%82_%D0%9A%D0%BE%D0%BD%D1%82" TargetMode="External"/><Relationship Id="rId59" Type="http://schemas.openxmlformats.org/officeDocument/2006/relationships/hyperlink" Target="https://kk.wikipedia.org/w/index.php?title=%D0%9D%D0%B8%D0%BA%D0%BE%D0%BB%D0%BE_%D0%90%D0%B1%D0%B1%D0%B0%D0%BD%D1%8C%D1%8F%D0%BD%D0%BE&amp;action=edit&amp;redlink=1" TargetMode="External"/><Relationship Id="rId67" Type="http://schemas.openxmlformats.org/officeDocument/2006/relationships/hyperlink" Target="https://kk.wikipedia.org/wiki/%D0%A5%D0%B0%D0%BD%D1%81-%D0%93%D0%B5%D0%BE%D1%80%D0%B3_%D0%93%D0%B0%D0%B4%D0%B0%D0%BC%D0%B5%D1%80" TargetMode="External"/><Relationship Id="rId20" Type="http://schemas.openxmlformats.org/officeDocument/2006/relationships/hyperlink" Target="https://kk.warbletoncouncil.org/estudio-de-caso-5468" TargetMode="External"/><Relationship Id="rId41" Type="http://schemas.openxmlformats.org/officeDocument/2006/relationships/hyperlink" Target="https://kk.wikipedia.org/wiki/%D0%97%D0%B8%D0%B3%D0%BC%D1%83%D0%BD%D0%B4_%D0%A4%D1%80%D0%B5%D0%B9%D0%B4" TargetMode="External"/><Relationship Id="rId54" Type="http://schemas.openxmlformats.org/officeDocument/2006/relationships/hyperlink" Target="https://kk.wikipedia.org/wiki/%D0%A4%D1%80%D0%B8%D0%B4%D1%80%D0%B8%D1%85_%D0%9D%D0%B8%D1%86%D1%88%D0%B5" TargetMode="External"/><Relationship Id="rId62" Type="http://schemas.openxmlformats.org/officeDocument/2006/relationships/hyperlink" Target="https://kk.wikipedia.org/wiki/%D0%A1%D1%82%D1%80%D1%83%D0%BA%D1%82%D1%83%D1%80%D0%B0%D0%BB%D0%B8%D0%B7%D0%BC"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10093</Words>
  <Characters>57536</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8</cp:revision>
  <dcterms:created xsi:type="dcterms:W3CDTF">2023-05-11T12:12:00Z</dcterms:created>
  <dcterms:modified xsi:type="dcterms:W3CDTF">2023-05-11T12:26:00Z</dcterms:modified>
</cp:coreProperties>
</file>